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EB" w:rsidRPr="002C587B" w:rsidRDefault="00C62BEB" w:rsidP="00C62BEB">
      <w:pPr>
        <w:widowControl/>
        <w:snapToGrid w:val="0"/>
        <w:spacing w:line="560" w:lineRule="exact"/>
        <w:rPr>
          <w:rFonts w:eastAsia="黑体"/>
          <w:sz w:val="32"/>
          <w:szCs w:val="32"/>
        </w:rPr>
      </w:pPr>
      <w:r w:rsidRPr="002C587B">
        <w:rPr>
          <w:rFonts w:eastAsia="黑体"/>
          <w:sz w:val="32"/>
          <w:szCs w:val="32"/>
        </w:rPr>
        <w:t>附件</w:t>
      </w:r>
      <w:r w:rsidRPr="002C587B">
        <w:rPr>
          <w:rFonts w:eastAsia="黑体"/>
          <w:sz w:val="32"/>
          <w:szCs w:val="32"/>
        </w:rPr>
        <w:t>2</w:t>
      </w:r>
    </w:p>
    <w:p w:rsidR="00C62BEB" w:rsidRPr="002C587B" w:rsidRDefault="00C62BEB" w:rsidP="00C62BEB">
      <w:pPr>
        <w:widowControl/>
        <w:snapToGrid w:val="0"/>
        <w:spacing w:line="560" w:lineRule="exact"/>
        <w:rPr>
          <w:rFonts w:eastAsia="黑体"/>
          <w:b/>
          <w:sz w:val="32"/>
          <w:szCs w:val="32"/>
        </w:rPr>
      </w:pPr>
    </w:p>
    <w:p w:rsidR="00C62BEB" w:rsidRPr="0060771D" w:rsidRDefault="00C62BEB" w:rsidP="00C62BEB">
      <w:pPr>
        <w:widowControl/>
        <w:snapToGrid w:val="0"/>
        <w:spacing w:line="560" w:lineRule="exact"/>
        <w:jc w:val="center"/>
        <w:rPr>
          <w:rFonts w:eastAsia="方正小标宋简体"/>
          <w:b/>
          <w:sz w:val="44"/>
          <w:szCs w:val="44"/>
        </w:rPr>
      </w:pPr>
      <w:r w:rsidRPr="0060771D">
        <w:rPr>
          <w:rFonts w:eastAsia="方正小标宋简体"/>
          <w:b/>
          <w:sz w:val="44"/>
          <w:szCs w:val="44"/>
        </w:rPr>
        <w:t>江苏省高校智慧校园建设指导意见（试行）</w:t>
      </w:r>
    </w:p>
    <w:p w:rsidR="00C62BEB" w:rsidRPr="0060771D" w:rsidRDefault="00C62BEB" w:rsidP="00C62BEB">
      <w:pPr>
        <w:spacing w:line="560" w:lineRule="exact"/>
        <w:jc w:val="center"/>
        <w:rPr>
          <w:rFonts w:eastAsia="楷体_GB2312"/>
          <w:color w:val="000000"/>
          <w:spacing w:val="-20"/>
          <w:sz w:val="32"/>
          <w:szCs w:val="32"/>
        </w:rPr>
      </w:pPr>
    </w:p>
    <w:p w:rsidR="00C62BEB" w:rsidRPr="0060771D" w:rsidRDefault="00C62BEB" w:rsidP="00C62BEB">
      <w:pPr>
        <w:widowControl/>
        <w:snapToGrid w:val="0"/>
        <w:spacing w:line="560" w:lineRule="exact"/>
        <w:ind w:firstLineChars="200" w:firstLine="640"/>
        <w:rPr>
          <w:rFonts w:eastAsia="仿宋_GB2312"/>
          <w:kern w:val="0"/>
          <w:sz w:val="32"/>
          <w:szCs w:val="32"/>
        </w:rPr>
      </w:pPr>
      <w:bookmarkStart w:id="0" w:name="_Hlk510171342"/>
      <w:r w:rsidRPr="0060771D">
        <w:rPr>
          <w:rFonts w:eastAsia="仿宋_GB2312"/>
          <w:sz w:val="32"/>
          <w:szCs w:val="32"/>
        </w:rPr>
        <w:t>为深入贯彻落实党的十九大、全国网络安全和信息化工作会议精神，大力推进教育信息化建设，积极发展网络教育，深入实施教育信息化</w:t>
      </w:r>
      <w:r w:rsidRPr="0060771D">
        <w:rPr>
          <w:rFonts w:eastAsia="仿宋_GB2312"/>
          <w:sz w:val="32"/>
          <w:szCs w:val="32"/>
        </w:rPr>
        <w:t>2.0</w:t>
      </w:r>
      <w:r w:rsidRPr="0060771D">
        <w:rPr>
          <w:rFonts w:eastAsia="仿宋_GB2312"/>
          <w:sz w:val="32"/>
          <w:szCs w:val="32"/>
        </w:rPr>
        <w:t>行动计划，全面提升智慧教育建设水平，</w:t>
      </w:r>
      <w:r w:rsidRPr="0060771D">
        <w:rPr>
          <w:rFonts w:eastAsia="仿宋_GB2312"/>
          <w:kern w:val="0"/>
          <w:sz w:val="32"/>
          <w:szCs w:val="32"/>
        </w:rPr>
        <w:t>根据教育部《教育信息化</w:t>
      </w:r>
      <w:r w:rsidRPr="0060771D">
        <w:rPr>
          <w:rFonts w:eastAsia="仿宋_GB2312"/>
          <w:kern w:val="0"/>
          <w:sz w:val="32"/>
          <w:szCs w:val="32"/>
        </w:rPr>
        <w:t>“</w:t>
      </w:r>
      <w:r w:rsidRPr="0060771D">
        <w:rPr>
          <w:rFonts w:eastAsia="仿宋_GB2312"/>
          <w:kern w:val="0"/>
          <w:sz w:val="32"/>
          <w:szCs w:val="32"/>
        </w:rPr>
        <w:t>十三五</w:t>
      </w:r>
      <w:r w:rsidRPr="0060771D">
        <w:rPr>
          <w:rFonts w:eastAsia="仿宋_GB2312"/>
          <w:kern w:val="0"/>
          <w:sz w:val="32"/>
          <w:szCs w:val="32"/>
        </w:rPr>
        <w:t>”</w:t>
      </w:r>
      <w:r w:rsidRPr="0060771D">
        <w:rPr>
          <w:rFonts w:eastAsia="仿宋_GB2312"/>
          <w:kern w:val="0"/>
          <w:sz w:val="32"/>
          <w:szCs w:val="32"/>
        </w:rPr>
        <w:t>规划》《</w:t>
      </w:r>
      <w:r w:rsidRPr="0060771D">
        <w:rPr>
          <w:rFonts w:eastAsia="仿宋_GB2312"/>
          <w:color w:val="000000"/>
          <w:kern w:val="0"/>
          <w:sz w:val="32"/>
          <w:szCs w:val="32"/>
        </w:rPr>
        <w:t>江苏省</w:t>
      </w:r>
      <w:r w:rsidRPr="0060771D">
        <w:rPr>
          <w:rFonts w:eastAsia="仿宋_GB2312"/>
          <w:color w:val="000000"/>
          <w:sz w:val="32"/>
          <w:szCs w:val="32"/>
        </w:rPr>
        <w:t>“</w:t>
      </w:r>
      <w:r w:rsidRPr="0060771D">
        <w:rPr>
          <w:rFonts w:eastAsia="仿宋_GB2312"/>
          <w:color w:val="000000"/>
          <w:sz w:val="32"/>
          <w:szCs w:val="32"/>
        </w:rPr>
        <w:t>十三五</w:t>
      </w:r>
      <w:r w:rsidRPr="0060771D">
        <w:rPr>
          <w:rFonts w:eastAsia="仿宋_GB2312"/>
          <w:color w:val="000000"/>
          <w:sz w:val="32"/>
          <w:szCs w:val="32"/>
        </w:rPr>
        <w:t>”</w:t>
      </w:r>
      <w:r w:rsidRPr="0060771D">
        <w:rPr>
          <w:rFonts w:eastAsia="仿宋_GB2312"/>
          <w:color w:val="000000"/>
          <w:sz w:val="32"/>
          <w:szCs w:val="32"/>
        </w:rPr>
        <w:t>教育发展规划</w:t>
      </w:r>
      <w:r w:rsidRPr="0060771D">
        <w:rPr>
          <w:rFonts w:eastAsia="仿宋_GB2312"/>
          <w:kern w:val="0"/>
          <w:sz w:val="32"/>
          <w:szCs w:val="32"/>
        </w:rPr>
        <w:t>》等文件精神，结合我</w:t>
      </w:r>
      <w:bookmarkEnd w:id="0"/>
      <w:r w:rsidRPr="0060771D">
        <w:rPr>
          <w:rFonts w:eastAsia="仿宋_GB2312"/>
          <w:kern w:val="0"/>
          <w:sz w:val="32"/>
          <w:szCs w:val="32"/>
        </w:rPr>
        <w:t>省高等教育改革发展实际，决定在全省高校推进智慧校园建设，特制定《江苏省高校智慧校园建设指导意见》。</w:t>
      </w:r>
    </w:p>
    <w:p w:rsidR="00C62BEB" w:rsidRPr="0060771D" w:rsidRDefault="00C62BEB" w:rsidP="00C62BEB">
      <w:pPr>
        <w:snapToGrid w:val="0"/>
        <w:spacing w:line="560" w:lineRule="exact"/>
        <w:ind w:firstLineChars="200" w:firstLine="640"/>
        <w:rPr>
          <w:rFonts w:eastAsia="黑体"/>
          <w:bCs/>
          <w:sz w:val="32"/>
          <w:szCs w:val="32"/>
        </w:rPr>
      </w:pPr>
      <w:r w:rsidRPr="002C587B">
        <w:rPr>
          <w:rFonts w:eastAsia="黑体"/>
          <w:bCs/>
          <w:sz w:val="32"/>
          <w:szCs w:val="32"/>
        </w:rPr>
        <w:t>一、建设目标</w:t>
      </w:r>
    </w:p>
    <w:p w:rsidR="00C62BEB" w:rsidRPr="0060771D" w:rsidRDefault="00C62BEB" w:rsidP="00C62BEB">
      <w:pPr>
        <w:widowControl/>
        <w:snapToGrid w:val="0"/>
        <w:spacing w:line="560" w:lineRule="exact"/>
        <w:ind w:firstLineChars="200" w:firstLine="640"/>
        <w:rPr>
          <w:rFonts w:eastAsia="仿宋_GB2312"/>
          <w:color w:val="000000"/>
          <w:kern w:val="0"/>
          <w:sz w:val="32"/>
          <w:szCs w:val="32"/>
        </w:rPr>
      </w:pPr>
      <w:r w:rsidRPr="0060771D">
        <w:rPr>
          <w:rFonts w:eastAsia="仿宋_GB2312"/>
          <w:kern w:val="0"/>
          <w:sz w:val="32"/>
          <w:szCs w:val="32"/>
        </w:rPr>
        <w:t>面对信息发展的新时代，利用云计算、大数据、物联网、移动互联网、人工智能等信息技术，不断改善高校信息技术基础设施，营造网络化、数字化、个性化、泛在化的智慧教育环境，促进信息技术与高校人才培养、科学研究、文化传承与创新、社会服务等方面的深度融合和创新</w:t>
      </w:r>
      <w:r w:rsidRPr="0060771D">
        <w:rPr>
          <w:rFonts w:eastAsia="仿宋_GB2312"/>
          <w:spacing w:val="-6"/>
          <w:kern w:val="0"/>
          <w:sz w:val="32"/>
          <w:szCs w:val="32"/>
        </w:rPr>
        <w:t>应用</w:t>
      </w:r>
      <w:r w:rsidRPr="0060771D">
        <w:rPr>
          <w:rFonts w:eastAsia="仿宋_GB2312"/>
          <w:color w:val="000000"/>
          <w:spacing w:val="-6"/>
          <w:kern w:val="0"/>
          <w:sz w:val="32"/>
          <w:szCs w:val="32"/>
        </w:rPr>
        <w:t>，提高教育教学质量和科研服务水平，提升</w:t>
      </w:r>
      <w:r w:rsidRPr="0060771D">
        <w:rPr>
          <w:rFonts w:eastAsia="仿宋_GB2312"/>
          <w:spacing w:val="-6"/>
          <w:kern w:val="0"/>
          <w:sz w:val="32"/>
          <w:szCs w:val="32"/>
        </w:rPr>
        <w:t>科学决策和教育治理能力</w:t>
      </w:r>
      <w:r w:rsidRPr="0060771D">
        <w:rPr>
          <w:rFonts w:eastAsia="仿宋_GB2312"/>
          <w:color w:val="000000"/>
          <w:spacing w:val="-6"/>
          <w:kern w:val="0"/>
          <w:sz w:val="32"/>
          <w:szCs w:val="32"/>
        </w:rPr>
        <w:t>，培养具有较高思维品质和较强实践能力的创新型人才。</w:t>
      </w:r>
    </w:p>
    <w:p w:rsidR="00C62BEB" w:rsidRPr="0060771D" w:rsidRDefault="00C62BEB" w:rsidP="00C62BEB">
      <w:pPr>
        <w:snapToGrid w:val="0"/>
        <w:spacing w:line="560" w:lineRule="exact"/>
        <w:ind w:firstLineChars="200" w:firstLine="640"/>
        <w:rPr>
          <w:rFonts w:eastAsia="黑体"/>
          <w:bCs/>
          <w:sz w:val="32"/>
          <w:szCs w:val="32"/>
        </w:rPr>
      </w:pPr>
      <w:r w:rsidRPr="002C587B">
        <w:rPr>
          <w:rFonts w:eastAsia="黑体"/>
          <w:bCs/>
          <w:sz w:val="32"/>
          <w:szCs w:val="32"/>
        </w:rPr>
        <w:t>二、建设原则</w:t>
      </w:r>
    </w:p>
    <w:p w:rsidR="00C62BEB" w:rsidRPr="0060771D" w:rsidRDefault="00C62BEB" w:rsidP="00C62BEB">
      <w:pPr>
        <w:snapToGrid w:val="0"/>
        <w:spacing w:line="560" w:lineRule="exact"/>
        <w:ind w:firstLineChars="200" w:firstLine="640"/>
        <w:rPr>
          <w:rFonts w:eastAsia="仿宋_GB2312"/>
          <w:kern w:val="0"/>
          <w:sz w:val="32"/>
          <w:szCs w:val="32"/>
        </w:rPr>
      </w:pPr>
      <w:r w:rsidRPr="0078037A">
        <w:rPr>
          <w:rFonts w:ascii="楷体_GB2312" w:eastAsia="楷体_GB2312" w:hint="eastAsia"/>
          <w:kern w:val="0"/>
          <w:sz w:val="32"/>
          <w:szCs w:val="32"/>
        </w:rPr>
        <w:t>坚持以人为本。</w:t>
      </w:r>
      <w:r w:rsidRPr="0060771D">
        <w:rPr>
          <w:rFonts w:eastAsia="仿宋_GB2312"/>
          <w:kern w:val="0"/>
          <w:sz w:val="32"/>
          <w:szCs w:val="32"/>
        </w:rPr>
        <w:t>智慧校园建设要坚持服务导向，为学校师生和社会公众提供优质的信息化服务环境，不断提高师生信息化素</w:t>
      </w:r>
      <w:r w:rsidRPr="0060771D">
        <w:rPr>
          <w:rFonts w:eastAsia="仿宋_GB2312"/>
          <w:kern w:val="0"/>
          <w:sz w:val="32"/>
          <w:szCs w:val="32"/>
        </w:rPr>
        <w:lastRenderedPageBreak/>
        <w:t>养，提升教师教学科研能力，促进学生个性化发展，提高教育管理服务水平。</w:t>
      </w:r>
    </w:p>
    <w:p w:rsidR="00C62BEB" w:rsidRPr="0060771D" w:rsidRDefault="00C62BEB" w:rsidP="00C62BEB">
      <w:pPr>
        <w:snapToGrid w:val="0"/>
        <w:spacing w:line="560" w:lineRule="exact"/>
        <w:ind w:firstLineChars="200" w:firstLine="640"/>
        <w:rPr>
          <w:rFonts w:eastAsia="仿宋_GB2312"/>
          <w:kern w:val="0"/>
          <w:sz w:val="32"/>
          <w:szCs w:val="32"/>
        </w:rPr>
      </w:pPr>
      <w:r w:rsidRPr="0078037A">
        <w:rPr>
          <w:rFonts w:ascii="楷体_GB2312" w:eastAsia="楷体_GB2312"/>
          <w:kern w:val="0"/>
          <w:sz w:val="32"/>
          <w:szCs w:val="32"/>
        </w:rPr>
        <w:t>坚持应用驱动。</w:t>
      </w:r>
      <w:r w:rsidRPr="0060771D">
        <w:rPr>
          <w:rFonts w:eastAsia="仿宋_GB2312"/>
          <w:kern w:val="0"/>
          <w:sz w:val="32"/>
          <w:szCs w:val="32"/>
        </w:rPr>
        <w:t>智慧校园建设要坚持从学校发展、教学科研、人才培养、社会服务等方面的实际需求出发，以应用为导向，以数据为基础，整体规划、分步实施，不断提升教育信息化应用能力和水平。</w:t>
      </w:r>
    </w:p>
    <w:p w:rsidR="00C62BEB" w:rsidRPr="0060771D" w:rsidRDefault="00C62BEB" w:rsidP="00C62BEB">
      <w:pPr>
        <w:snapToGrid w:val="0"/>
        <w:spacing w:line="560" w:lineRule="exact"/>
        <w:ind w:firstLineChars="200" w:firstLine="640"/>
        <w:rPr>
          <w:rFonts w:eastAsia="仿宋_GB2312"/>
          <w:kern w:val="0"/>
          <w:sz w:val="32"/>
          <w:szCs w:val="32"/>
        </w:rPr>
      </w:pPr>
      <w:r w:rsidRPr="0078037A">
        <w:rPr>
          <w:rFonts w:ascii="楷体_GB2312" w:eastAsia="楷体_GB2312"/>
          <w:kern w:val="0"/>
          <w:sz w:val="32"/>
          <w:szCs w:val="32"/>
        </w:rPr>
        <w:t>坚持融合创新。</w:t>
      </w:r>
      <w:r w:rsidRPr="0060771D">
        <w:rPr>
          <w:rFonts w:eastAsia="仿宋_GB2312"/>
          <w:kern w:val="0"/>
          <w:sz w:val="32"/>
          <w:szCs w:val="32"/>
        </w:rPr>
        <w:t>智慧校园建设要推动信息技术与高校各项业务全方位全过程深度融合，促进高校教育教学理念、教学和科研模式、管理服务方式和体制机制的创新，提高学生的创新创业能力和学校的核心竞争力。</w:t>
      </w:r>
    </w:p>
    <w:p w:rsidR="00C62BEB" w:rsidRPr="0060771D" w:rsidRDefault="00C62BEB" w:rsidP="00C62BEB">
      <w:pPr>
        <w:snapToGrid w:val="0"/>
        <w:spacing w:line="560" w:lineRule="exact"/>
        <w:ind w:firstLineChars="200" w:firstLine="640"/>
        <w:rPr>
          <w:rFonts w:eastAsia="仿宋_GB2312"/>
          <w:kern w:val="0"/>
          <w:sz w:val="32"/>
          <w:szCs w:val="32"/>
        </w:rPr>
      </w:pPr>
      <w:r w:rsidRPr="0078037A">
        <w:rPr>
          <w:rFonts w:ascii="楷体_GB2312" w:eastAsia="楷体_GB2312"/>
          <w:kern w:val="0"/>
          <w:sz w:val="32"/>
          <w:szCs w:val="32"/>
        </w:rPr>
        <w:t>坚持开放共享。</w:t>
      </w:r>
      <w:r w:rsidRPr="0060771D">
        <w:rPr>
          <w:rFonts w:eastAsia="仿宋_GB2312"/>
          <w:kern w:val="0"/>
          <w:sz w:val="32"/>
          <w:szCs w:val="32"/>
        </w:rPr>
        <w:t>智慧校园建设要充分发挥国家、省、市等部署的教育云平台的作用。大力推进校际合作，积极争取各类社会资源，实现优势互补、资源共享、共同发展。为社会提供广覆盖、多层次、高品质的教育公共服务，为全民学习、终身学习提供强有力的支撑。</w:t>
      </w:r>
    </w:p>
    <w:p w:rsidR="00C62BEB" w:rsidRPr="0060771D" w:rsidRDefault="00C62BEB" w:rsidP="00C62BEB">
      <w:pPr>
        <w:snapToGrid w:val="0"/>
        <w:spacing w:line="560" w:lineRule="exact"/>
        <w:ind w:firstLineChars="200" w:firstLine="640"/>
        <w:rPr>
          <w:rFonts w:eastAsia="仿宋_GB2312"/>
          <w:color w:val="000000"/>
          <w:sz w:val="32"/>
          <w:szCs w:val="32"/>
        </w:rPr>
      </w:pPr>
      <w:r w:rsidRPr="0078037A">
        <w:rPr>
          <w:rFonts w:ascii="楷体_GB2312" w:eastAsia="楷体_GB2312"/>
          <w:kern w:val="0"/>
          <w:sz w:val="32"/>
          <w:szCs w:val="32"/>
        </w:rPr>
        <w:t>坚持安全优先。</w:t>
      </w:r>
      <w:r w:rsidRPr="0060771D">
        <w:rPr>
          <w:rFonts w:eastAsia="仿宋_GB2312"/>
          <w:kern w:val="0"/>
          <w:sz w:val="32"/>
          <w:szCs w:val="32"/>
        </w:rPr>
        <w:t>智慧校园建设要与网络安全同规划、同部署、同检查。坚持网络安全</w:t>
      </w:r>
      <w:r w:rsidRPr="0060771D">
        <w:rPr>
          <w:rFonts w:eastAsia="仿宋_GB2312"/>
          <w:kern w:val="0"/>
          <w:sz w:val="32"/>
          <w:szCs w:val="32"/>
        </w:rPr>
        <w:t>“</w:t>
      </w:r>
      <w:r w:rsidRPr="0060771D">
        <w:rPr>
          <w:rFonts w:eastAsia="仿宋_GB2312"/>
          <w:kern w:val="0"/>
          <w:sz w:val="32"/>
          <w:szCs w:val="32"/>
        </w:rPr>
        <w:t>谁主管谁负责、谁运维谁负责、谁使用谁负责</w:t>
      </w:r>
      <w:r w:rsidRPr="0060771D">
        <w:rPr>
          <w:rFonts w:eastAsia="仿宋_GB2312"/>
          <w:kern w:val="0"/>
          <w:sz w:val="32"/>
          <w:szCs w:val="32"/>
        </w:rPr>
        <w:t>”</w:t>
      </w:r>
      <w:r w:rsidRPr="0060771D">
        <w:rPr>
          <w:rFonts w:eastAsia="仿宋_GB2312"/>
          <w:kern w:val="0"/>
          <w:sz w:val="32"/>
          <w:szCs w:val="32"/>
        </w:rPr>
        <w:t>的原则，确保网络与信息安全。</w:t>
      </w:r>
    </w:p>
    <w:p w:rsidR="00C62BEB" w:rsidRPr="0060771D" w:rsidRDefault="00C62BEB" w:rsidP="00C62BEB">
      <w:pPr>
        <w:snapToGrid w:val="0"/>
        <w:spacing w:line="560" w:lineRule="exact"/>
        <w:ind w:firstLineChars="200" w:firstLine="640"/>
        <w:rPr>
          <w:rFonts w:eastAsia="黑体"/>
          <w:bCs/>
          <w:sz w:val="32"/>
          <w:szCs w:val="32"/>
        </w:rPr>
      </w:pPr>
      <w:r w:rsidRPr="002C587B">
        <w:rPr>
          <w:rFonts w:eastAsia="黑体"/>
          <w:bCs/>
          <w:sz w:val="32"/>
          <w:szCs w:val="32"/>
        </w:rPr>
        <w:t>三、建设内容</w:t>
      </w:r>
    </w:p>
    <w:p w:rsidR="00C62BEB" w:rsidRPr="0078037A" w:rsidRDefault="00C62BEB" w:rsidP="00C62BEB">
      <w:pPr>
        <w:widowControl/>
        <w:snapToGrid w:val="0"/>
        <w:spacing w:line="560" w:lineRule="exact"/>
        <w:ind w:firstLineChars="200" w:firstLine="640"/>
        <w:rPr>
          <w:rFonts w:ascii="楷体_GB2312" w:eastAsia="楷体_GB2312"/>
          <w:kern w:val="0"/>
          <w:sz w:val="32"/>
          <w:szCs w:val="32"/>
        </w:rPr>
      </w:pPr>
      <w:r w:rsidRPr="0078037A">
        <w:rPr>
          <w:rFonts w:ascii="楷体_GB2312" w:eastAsia="楷体_GB2312"/>
          <w:kern w:val="0"/>
          <w:sz w:val="32"/>
          <w:szCs w:val="32"/>
        </w:rPr>
        <w:t>（一）智慧环境</w:t>
      </w:r>
    </w:p>
    <w:p w:rsidR="00C62BEB" w:rsidRPr="0060771D" w:rsidRDefault="00C62BEB" w:rsidP="00C62BEB">
      <w:pPr>
        <w:snapToGrid w:val="0"/>
        <w:spacing w:line="560" w:lineRule="exact"/>
        <w:ind w:firstLineChars="200" w:firstLine="640"/>
        <w:rPr>
          <w:rFonts w:eastAsia="仿宋_GB2312"/>
          <w:kern w:val="0"/>
          <w:sz w:val="32"/>
          <w:szCs w:val="32"/>
        </w:rPr>
      </w:pPr>
      <w:r w:rsidRPr="0060771D">
        <w:rPr>
          <w:rFonts w:eastAsia="仿宋_GB2312"/>
          <w:kern w:val="0"/>
          <w:sz w:val="32"/>
          <w:szCs w:val="32"/>
        </w:rPr>
        <w:t>智慧环境是高校智慧校园建设的基础支撑部分，包括网络环境、数据中心、教学设施、应用支撑平台等。</w:t>
      </w:r>
    </w:p>
    <w:p w:rsidR="00C62BEB" w:rsidRPr="0078037A" w:rsidRDefault="00C62BEB" w:rsidP="00C62BEB">
      <w:pPr>
        <w:snapToGrid w:val="0"/>
        <w:spacing w:line="560" w:lineRule="exact"/>
        <w:ind w:firstLineChars="200" w:firstLine="640"/>
        <w:rPr>
          <w:rFonts w:eastAsia="仿宋_GB2312"/>
          <w:kern w:val="0"/>
          <w:sz w:val="32"/>
          <w:szCs w:val="32"/>
        </w:rPr>
      </w:pPr>
      <w:r w:rsidRPr="0078037A">
        <w:rPr>
          <w:rFonts w:eastAsia="仿宋_GB2312"/>
          <w:kern w:val="0"/>
          <w:sz w:val="32"/>
          <w:szCs w:val="32"/>
        </w:rPr>
        <w:lastRenderedPageBreak/>
        <w:t>1.</w:t>
      </w:r>
      <w:r w:rsidRPr="0078037A">
        <w:rPr>
          <w:rFonts w:eastAsia="仿宋_GB2312"/>
          <w:kern w:val="0"/>
          <w:sz w:val="32"/>
          <w:szCs w:val="32"/>
        </w:rPr>
        <w:t>网络环境</w:t>
      </w:r>
    </w:p>
    <w:p w:rsidR="00C62BEB" w:rsidRPr="0078037A" w:rsidRDefault="00C62BEB" w:rsidP="00C62BEB">
      <w:pPr>
        <w:snapToGrid w:val="0"/>
        <w:spacing w:line="560" w:lineRule="exact"/>
        <w:ind w:firstLineChars="200" w:firstLine="640"/>
        <w:rPr>
          <w:rFonts w:eastAsia="仿宋_GB2312"/>
          <w:kern w:val="0"/>
          <w:sz w:val="32"/>
          <w:szCs w:val="32"/>
        </w:rPr>
      </w:pPr>
      <w:r w:rsidRPr="0078037A">
        <w:rPr>
          <w:rFonts w:eastAsia="仿宋_GB2312"/>
          <w:kern w:val="0"/>
          <w:sz w:val="32"/>
          <w:szCs w:val="32"/>
        </w:rPr>
        <w:t>网络环境建设应满足大流量、高并发网络应用需要，提供校外安全访问校内资源的通道。接入中国</w:t>
      </w:r>
      <w:r w:rsidRPr="0078037A">
        <w:rPr>
          <w:rFonts w:eastAsia="仿宋_GB2312"/>
          <w:color w:val="000000"/>
          <w:kern w:val="0"/>
          <w:sz w:val="32"/>
          <w:szCs w:val="32"/>
        </w:rPr>
        <w:t>教育和科研</w:t>
      </w:r>
      <w:r w:rsidRPr="0078037A">
        <w:rPr>
          <w:rFonts w:eastAsia="仿宋_GB2312"/>
          <w:kern w:val="0"/>
          <w:sz w:val="32"/>
          <w:szCs w:val="32"/>
        </w:rPr>
        <w:t>计算机网，</w:t>
      </w:r>
      <w:r w:rsidRPr="0078037A">
        <w:rPr>
          <w:rFonts w:eastAsia="仿宋_GB2312"/>
          <w:color w:val="000000"/>
          <w:kern w:val="0"/>
          <w:sz w:val="32"/>
          <w:szCs w:val="32"/>
        </w:rPr>
        <w:t>积极</w:t>
      </w:r>
      <w:r w:rsidRPr="0078037A">
        <w:rPr>
          <w:rFonts w:eastAsia="仿宋_GB2312"/>
          <w:kern w:val="0"/>
          <w:sz w:val="32"/>
          <w:szCs w:val="32"/>
        </w:rPr>
        <w:t>推进下一代互联网的建设与应用。实现无线网络全覆盖和有线无线一体化管理，构建泛在网络环境。积极推进全省高校无线网络互联建设，努力实现省内高校无线网络无缝漫游。</w:t>
      </w:r>
    </w:p>
    <w:p w:rsidR="00C62BEB" w:rsidRPr="0078037A" w:rsidRDefault="00C62BEB" w:rsidP="00C62BEB">
      <w:pPr>
        <w:snapToGrid w:val="0"/>
        <w:spacing w:line="560" w:lineRule="exact"/>
        <w:ind w:firstLineChars="200" w:firstLine="640"/>
        <w:rPr>
          <w:rFonts w:eastAsia="仿宋_GB2312"/>
          <w:kern w:val="0"/>
          <w:sz w:val="32"/>
          <w:szCs w:val="32"/>
        </w:rPr>
      </w:pPr>
      <w:r w:rsidRPr="0078037A">
        <w:rPr>
          <w:rFonts w:eastAsia="仿宋_GB2312"/>
          <w:kern w:val="0"/>
          <w:sz w:val="32"/>
          <w:szCs w:val="32"/>
        </w:rPr>
        <w:t>2.</w:t>
      </w:r>
      <w:r w:rsidRPr="0078037A">
        <w:rPr>
          <w:rFonts w:eastAsia="仿宋_GB2312"/>
          <w:kern w:val="0"/>
          <w:sz w:val="32"/>
          <w:szCs w:val="32"/>
        </w:rPr>
        <w:t>数据中心</w:t>
      </w:r>
    </w:p>
    <w:p w:rsidR="00C62BEB" w:rsidRPr="0078037A" w:rsidRDefault="00C62BEB" w:rsidP="00C62BEB">
      <w:pPr>
        <w:snapToGrid w:val="0"/>
        <w:spacing w:line="560" w:lineRule="exact"/>
        <w:ind w:firstLineChars="200" w:firstLine="640"/>
        <w:rPr>
          <w:rFonts w:eastAsia="仿宋_GB2312"/>
          <w:kern w:val="0"/>
          <w:sz w:val="32"/>
          <w:szCs w:val="32"/>
        </w:rPr>
      </w:pPr>
      <w:r w:rsidRPr="0078037A">
        <w:rPr>
          <w:rFonts w:eastAsia="仿宋_GB2312"/>
          <w:kern w:val="0"/>
          <w:sz w:val="32"/>
          <w:szCs w:val="32"/>
        </w:rPr>
        <w:t>将</w:t>
      </w:r>
      <w:r w:rsidRPr="0078037A">
        <w:rPr>
          <w:rFonts w:eastAsia="仿宋_GB2312"/>
          <w:kern w:val="0"/>
          <w:sz w:val="32"/>
          <w:szCs w:val="32"/>
        </w:rPr>
        <w:t>“</w:t>
      </w:r>
      <w:r w:rsidRPr="0078037A">
        <w:rPr>
          <w:rFonts w:eastAsia="仿宋_GB2312"/>
          <w:kern w:val="0"/>
          <w:sz w:val="32"/>
          <w:szCs w:val="32"/>
        </w:rPr>
        <w:t>绿色、环保、节能、安全</w:t>
      </w:r>
      <w:r w:rsidRPr="0078037A">
        <w:rPr>
          <w:rFonts w:eastAsia="仿宋_GB2312"/>
          <w:kern w:val="0"/>
          <w:sz w:val="32"/>
          <w:szCs w:val="32"/>
        </w:rPr>
        <w:t>”</w:t>
      </w:r>
      <w:r w:rsidRPr="0078037A">
        <w:rPr>
          <w:rFonts w:eastAsia="仿宋_GB2312"/>
          <w:kern w:val="0"/>
          <w:sz w:val="32"/>
          <w:szCs w:val="32"/>
        </w:rPr>
        <w:t>理念贯穿到数据中心的规划、建设、运行管理中，统筹建设高可靠、高可用的数据中心。</w:t>
      </w:r>
      <w:r w:rsidRPr="0078037A">
        <w:rPr>
          <w:rFonts w:eastAsia="仿宋_GB2312"/>
          <w:bCs/>
          <w:kern w:val="0"/>
          <w:sz w:val="32"/>
          <w:szCs w:val="32"/>
        </w:rPr>
        <w:t>建立</w:t>
      </w:r>
      <w:r w:rsidRPr="0078037A">
        <w:rPr>
          <w:rFonts w:eastAsia="仿宋_GB2312"/>
          <w:kern w:val="0"/>
          <w:sz w:val="32"/>
          <w:szCs w:val="32"/>
        </w:rPr>
        <w:t>数据和资源容灾备份系统。采用主流的虚拟化技术和产品建设云平台，为全校师生提供设备与资源共享服务。</w:t>
      </w:r>
    </w:p>
    <w:p w:rsidR="00C62BEB" w:rsidRPr="0078037A" w:rsidRDefault="00C62BEB" w:rsidP="00C62BEB">
      <w:pPr>
        <w:snapToGrid w:val="0"/>
        <w:spacing w:line="560" w:lineRule="exact"/>
        <w:ind w:firstLineChars="200" w:firstLine="640"/>
        <w:rPr>
          <w:rFonts w:eastAsia="仿宋_GB2312"/>
          <w:kern w:val="0"/>
          <w:sz w:val="32"/>
          <w:szCs w:val="32"/>
        </w:rPr>
      </w:pPr>
      <w:r w:rsidRPr="0078037A">
        <w:rPr>
          <w:rFonts w:eastAsia="仿宋_GB2312"/>
          <w:kern w:val="0"/>
          <w:sz w:val="32"/>
          <w:szCs w:val="32"/>
        </w:rPr>
        <w:t>3.</w:t>
      </w:r>
      <w:r w:rsidRPr="0078037A">
        <w:rPr>
          <w:rFonts w:eastAsia="仿宋_GB2312"/>
          <w:kern w:val="0"/>
          <w:sz w:val="32"/>
          <w:szCs w:val="32"/>
        </w:rPr>
        <w:t>教学设施</w:t>
      </w:r>
    </w:p>
    <w:p w:rsidR="00C62BEB" w:rsidRPr="0078037A" w:rsidRDefault="00C62BEB" w:rsidP="00C62BEB">
      <w:pPr>
        <w:snapToGrid w:val="0"/>
        <w:spacing w:line="560" w:lineRule="exact"/>
        <w:ind w:firstLineChars="200" w:firstLine="640"/>
        <w:rPr>
          <w:rFonts w:eastAsia="仿宋_GB2312"/>
          <w:kern w:val="0"/>
          <w:sz w:val="32"/>
          <w:szCs w:val="32"/>
        </w:rPr>
      </w:pPr>
      <w:r w:rsidRPr="0078037A">
        <w:rPr>
          <w:rFonts w:eastAsia="仿宋_GB2312"/>
          <w:kern w:val="0"/>
          <w:sz w:val="32"/>
          <w:szCs w:val="32"/>
        </w:rPr>
        <w:t>学校具备满足师生教学需求的信息化教学设施。配备多媒体教室、录播教室、智慧教室、创新实验室、智慧学习体验中心等信息化教学设施，满足师生教学需求。</w:t>
      </w:r>
    </w:p>
    <w:p w:rsidR="00C62BEB" w:rsidRPr="0078037A" w:rsidRDefault="00C62BEB" w:rsidP="00C62BEB">
      <w:pPr>
        <w:snapToGrid w:val="0"/>
        <w:spacing w:line="560" w:lineRule="exact"/>
        <w:ind w:firstLineChars="200" w:firstLine="640"/>
        <w:rPr>
          <w:rFonts w:eastAsia="仿宋_GB2312"/>
          <w:kern w:val="0"/>
          <w:sz w:val="32"/>
          <w:szCs w:val="32"/>
        </w:rPr>
      </w:pPr>
      <w:r w:rsidRPr="0078037A">
        <w:rPr>
          <w:rFonts w:eastAsia="仿宋_GB2312"/>
          <w:kern w:val="0"/>
          <w:sz w:val="32"/>
          <w:szCs w:val="32"/>
        </w:rPr>
        <w:t>4.</w:t>
      </w:r>
      <w:r w:rsidRPr="0078037A">
        <w:rPr>
          <w:rFonts w:eastAsia="仿宋_GB2312"/>
          <w:kern w:val="0"/>
          <w:sz w:val="32"/>
          <w:szCs w:val="32"/>
        </w:rPr>
        <w:t>应用支撑平台</w:t>
      </w:r>
    </w:p>
    <w:p w:rsidR="00C62BEB" w:rsidRPr="0060771D" w:rsidRDefault="00C62BEB" w:rsidP="00C62BEB">
      <w:pPr>
        <w:snapToGrid w:val="0"/>
        <w:spacing w:line="560" w:lineRule="exact"/>
        <w:ind w:firstLineChars="200" w:firstLine="640"/>
        <w:rPr>
          <w:rFonts w:eastAsia="仿宋_GB2312"/>
          <w:kern w:val="0"/>
          <w:sz w:val="32"/>
          <w:szCs w:val="32"/>
        </w:rPr>
      </w:pPr>
      <w:r w:rsidRPr="0060771D">
        <w:rPr>
          <w:rFonts w:eastAsia="仿宋_GB2312"/>
          <w:sz w:val="32"/>
          <w:szCs w:val="32"/>
        </w:rPr>
        <w:t>制定学校智慧校园建设的标准和规范。建立统一管理、统一认证、统一授权、统一审计的安全认证服务平台。建立全校数据库和数据交换平台，实现对学校基础数据、业务数据、历史数据与资源的集中存储、统一管理和交换。建立聚合全校信息资源的统一门户和</w:t>
      </w:r>
      <w:r w:rsidRPr="0060771D">
        <w:rPr>
          <w:rFonts w:eastAsia="仿宋_GB2312"/>
          <w:kern w:val="0"/>
          <w:sz w:val="32"/>
          <w:szCs w:val="32"/>
        </w:rPr>
        <w:t>移动服务门户。</w:t>
      </w:r>
    </w:p>
    <w:p w:rsidR="00C62BEB" w:rsidRPr="0078037A" w:rsidRDefault="00C62BEB" w:rsidP="00C62BEB">
      <w:pPr>
        <w:widowControl/>
        <w:snapToGrid w:val="0"/>
        <w:spacing w:line="560" w:lineRule="exact"/>
        <w:ind w:firstLineChars="200" w:firstLine="640"/>
        <w:rPr>
          <w:rFonts w:ascii="楷体_GB2312" w:eastAsia="楷体_GB2312"/>
          <w:kern w:val="0"/>
          <w:sz w:val="32"/>
          <w:szCs w:val="32"/>
        </w:rPr>
      </w:pPr>
      <w:r w:rsidRPr="0078037A">
        <w:rPr>
          <w:rFonts w:ascii="楷体_GB2312" w:eastAsia="楷体_GB2312"/>
          <w:kern w:val="0"/>
          <w:sz w:val="32"/>
          <w:szCs w:val="32"/>
        </w:rPr>
        <w:t>（二）融合创新</w:t>
      </w:r>
    </w:p>
    <w:p w:rsidR="00C62BEB" w:rsidRPr="0078037A" w:rsidRDefault="00C62BEB" w:rsidP="00C62BEB">
      <w:pPr>
        <w:snapToGrid w:val="0"/>
        <w:spacing w:line="560" w:lineRule="exact"/>
        <w:ind w:firstLineChars="200" w:firstLine="640"/>
        <w:rPr>
          <w:rFonts w:eastAsia="仿宋_GB2312"/>
          <w:kern w:val="0"/>
          <w:sz w:val="32"/>
          <w:szCs w:val="32"/>
        </w:rPr>
      </w:pPr>
      <w:r w:rsidRPr="0060771D">
        <w:rPr>
          <w:rFonts w:eastAsia="仿宋_GB2312"/>
          <w:color w:val="000000"/>
          <w:kern w:val="0"/>
          <w:sz w:val="32"/>
          <w:szCs w:val="32"/>
        </w:rPr>
        <w:lastRenderedPageBreak/>
        <w:t>融合创新是</w:t>
      </w:r>
      <w:r w:rsidRPr="0060771D">
        <w:rPr>
          <w:rFonts w:eastAsia="仿宋_GB2312"/>
          <w:kern w:val="0"/>
          <w:sz w:val="32"/>
          <w:szCs w:val="32"/>
        </w:rPr>
        <w:t>高校智慧校园建设的关键，包括通过深化应用、融合创新为师生提供</w:t>
      </w:r>
      <w:r w:rsidRPr="0060771D">
        <w:rPr>
          <w:rFonts w:eastAsia="仿宋_GB2312"/>
          <w:color w:val="000000"/>
          <w:kern w:val="0"/>
          <w:sz w:val="32"/>
          <w:szCs w:val="32"/>
        </w:rPr>
        <w:t>基础网络应用、教学科研</w:t>
      </w:r>
      <w:r w:rsidRPr="0060771D">
        <w:rPr>
          <w:rFonts w:eastAsia="仿宋_GB2312"/>
          <w:kern w:val="0"/>
          <w:sz w:val="32"/>
          <w:szCs w:val="32"/>
        </w:rPr>
        <w:t>应用、教育管理应用</w:t>
      </w:r>
      <w:r w:rsidRPr="0078037A">
        <w:rPr>
          <w:rFonts w:eastAsia="仿宋_GB2312"/>
          <w:kern w:val="0"/>
          <w:sz w:val="32"/>
          <w:szCs w:val="32"/>
        </w:rPr>
        <w:t>和校园服务应用。</w:t>
      </w:r>
    </w:p>
    <w:p w:rsidR="00C62BEB" w:rsidRPr="0078037A" w:rsidRDefault="00C62BEB" w:rsidP="00C62BEB">
      <w:pPr>
        <w:snapToGrid w:val="0"/>
        <w:spacing w:line="560" w:lineRule="exact"/>
        <w:ind w:firstLineChars="200" w:firstLine="640"/>
        <w:rPr>
          <w:rFonts w:eastAsia="仿宋_GB2312"/>
          <w:kern w:val="0"/>
          <w:sz w:val="32"/>
          <w:szCs w:val="32"/>
        </w:rPr>
      </w:pPr>
      <w:r w:rsidRPr="0078037A">
        <w:rPr>
          <w:rFonts w:eastAsia="仿宋_GB2312"/>
          <w:kern w:val="0"/>
          <w:sz w:val="32"/>
          <w:szCs w:val="32"/>
        </w:rPr>
        <w:t>1.</w:t>
      </w:r>
      <w:r w:rsidRPr="0078037A">
        <w:rPr>
          <w:rFonts w:eastAsia="仿宋_GB2312"/>
          <w:kern w:val="0"/>
          <w:sz w:val="32"/>
          <w:szCs w:val="32"/>
        </w:rPr>
        <w:t>基础网络应用</w:t>
      </w:r>
    </w:p>
    <w:p w:rsidR="00C62BEB" w:rsidRPr="0078037A" w:rsidRDefault="00C62BEB" w:rsidP="00C62BEB">
      <w:pPr>
        <w:widowControl/>
        <w:snapToGrid w:val="0"/>
        <w:spacing w:line="560" w:lineRule="exact"/>
        <w:ind w:firstLineChars="200" w:firstLine="640"/>
        <w:rPr>
          <w:rFonts w:eastAsia="仿宋_GB2312"/>
          <w:kern w:val="0"/>
          <w:sz w:val="32"/>
          <w:szCs w:val="32"/>
        </w:rPr>
      </w:pPr>
      <w:r w:rsidRPr="0078037A">
        <w:rPr>
          <w:rFonts w:eastAsia="仿宋_GB2312"/>
          <w:kern w:val="0"/>
          <w:sz w:val="32"/>
          <w:szCs w:val="32"/>
        </w:rPr>
        <w:t>建设完善的校园网站群、电子邮件、</w:t>
      </w:r>
      <w:r w:rsidRPr="0078037A">
        <w:rPr>
          <w:rFonts w:eastAsia="仿宋_GB2312"/>
          <w:kern w:val="0"/>
          <w:sz w:val="32"/>
          <w:szCs w:val="32"/>
        </w:rPr>
        <w:t>VPN</w:t>
      </w:r>
      <w:r w:rsidRPr="0078037A">
        <w:rPr>
          <w:rFonts w:eastAsia="仿宋_GB2312"/>
          <w:kern w:val="0"/>
          <w:sz w:val="32"/>
          <w:szCs w:val="32"/>
        </w:rPr>
        <w:t>、</w:t>
      </w:r>
      <w:r w:rsidRPr="0078037A">
        <w:rPr>
          <w:rFonts w:eastAsia="仿宋_GB2312"/>
          <w:kern w:val="0"/>
          <w:sz w:val="32"/>
          <w:szCs w:val="32"/>
        </w:rPr>
        <w:t>GIS</w:t>
      </w:r>
      <w:r w:rsidRPr="0078037A">
        <w:rPr>
          <w:rFonts w:eastAsia="仿宋_GB2312"/>
          <w:kern w:val="0"/>
          <w:sz w:val="32"/>
          <w:szCs w:val="32"/>
        </w:rPr>
        <w:t>、视频会议、网络电视等，加强网络应用的建设与管理，为师生学习生活和校园管理提供网络基础服务。</w:t>
      </w:r>
    </w:p>
    <w:p w:rsidR="00C62BEB" w:rsidRPr="0078037A" w:rsidRDefault="00C62BEB" w:rsidP="00C62BEB">
      <w:pPr>
        <w:snapToGrid w:val="0"/>
        <w:spacing w:line="560" w:lineRule="exact"/>
        <w:ind w:firstLineChars="200" w:firstLine="640"/>
        <w:rPr>
          <w:rFonts w:eastAsia="仿宋_GB2312"/>
          <w:kern w:val="0"/>
          <w:sz w:val="32"/>
          <w:szCs w:val="32"/>
        </w:rPr>
      </w:pPr>
      <w:r w:rsidRPr="0078037A">
        <w:rPr>
          <w:rFonts w:eastAsia="仿宋_GB2312"/>
          <w:kern w:val="0"/>
          <w:sz w:val="32"/>
          <w:szCs w:val="32"/>
        </w:rPr>
        <w:t>2.</w:t>
      </w:r>
      <w:r w:rsidRPr="0078037A">
        <w:rPr>
          <w:rFonts w:eastAsia="仿宋_GB2312"/>
          <w:kern w:val="0"/>
          <w:sz w:val="32"/>
          <w:szCs w:val="32"/>
        </w:rPr>
        <w:t>教学科研应用</w:t>
      </w:r>
    </w:p>
    <w:p w:rsidR="00C62BEB" w:rsidRPr="0078037A" w:rsidRDefault="00C62BEB" w:rsidP="00C62BEB">
      <w:pPr>
        <w:widowControl/>
        <w:snapToGrid w:val="0"/>
        <w:spacing w:line="560" w:lineRule="exact"/>
        <w:ind w:firstLineChars="200" w:firstLine="640"/>
        <w:rPr>
          <w:rFonts w:eastAsia="仿宋_GB2312"/>
          <w:kern w:val="0"/>
          <w:sz w:val="32"/>
          <w:szCs w:val="32"/>
        </w:rPr>
      </w:pPr>
      <w:r w:rsidRPr="0078037A">
        <w:rPr>
          <w:rFonts w:eastAsia="仿宋_GB2312"/>
          <w:kern w:val="0"/>
          <w:sz w:val="32"/>
          <w:szCs w:val="32"/>
        </w:rPr>
        <w:t>构建教学、科研、成果转化等平台和系统，促进信息技术与教学、科研、创新创业的深度融合。建设支撑线上线下相结合的混合式教学模式的学习平台，开展基于大数据的教与学过程分析，全面客观地评价教师教学质量和学生学习效果，实现个性化教与学。</w:t>
      </w:r>
    </w:p>
    <w:p w:rsidR="00C62BEB" w:rsidRPr="0078037A" w:rsidRDefault="00C62BEB" w:rsidP="00C62BEB">
      <w:pPr>
        <w:snapToGrid w:val="0"/>
        <w:spacing w:line="560" w:lineRule="exact"/>
        <w:ind w:firstLineChars="200" w:firstLine="640"/>
        <w:rPr>
          <w:rFonts w:eastAsia="仿宋_GB2312"/>
          <w:kern w:val="0"/>
          <w:sz w:val="32"/>
          <w:szCs w:val="32"/>
        </w:rPr>
      </w:pPr>
      <w:r w:rsidRPr="0078037A">
        <w:rPr>
          <w:rFonts w:eastAsia="仿宋_GB2312"/>
          <w:kern w:val="0"/>
          <w:sz w:val="32"/>
          <w:szCs w:val="32"/>
        </w:rPr>
        <w:t>3.</w:t>
      </w:r>
      <w:r w:rsidRPr="0078037A">
        <w:rPr>
          <w:rFonts w:eastAsia="仿宋_GB2312"/>
          <w:kern w:val="0"/>
          <w:sz w:val="32"/>
          <w:szCs w:val="32"/>
        </w:rPr>
        <w:t>教育管理应用</w:t>
      </w:r>
    </w:p>
    <w:p w:rsidR="00C62BEB" w:rsidRPr="0078037A" w:rsidRDefault="00C62BEB" w:rsidP="00C62BEB">
      <w:pPr>
        <w:widowControl/>
        <w:snapToGrid w:val="0"/>
        <w:spacing w:line="560" w:lineRule="exact"/>
        <w:ind w:firstLineChars="200" w:firstLine="640"/>
        <w:rPr>
          <w:rFonts w:eastAsia="仿宋_GB2312"/>
          <w:kern w:val="0"/>
          <w:sz w:val="32"/>
          <w:szCs w:val="32"/>
        </w:rPr>
      </w:pPr>
      <w:r w:rsidRPr="0078037A">
        <w:rPr>
          <w:rFonts w:eastAsia="仿宋_GB2312"/>
          <w:kern w:val="0"/>
          <w:sz w:val="32"/>
          <w:szCs w:val="32"/>
        </w:rPr>
        <w:t>建立覆盖教学、科研、学工、人事、财务、后勤、资产、办公自动化等主要业务的一体化综合服务平台，打破</w:t>
      </w:r>
      <w:r w:rsidRPr="0078037A">
        <w:rPr>
          <w:rFonts w:eastAsia="仿宋_GB2312"/>
          <w:kern w:val="0"/>
          <w:sz w:val="32"/>
          <w:szCs w:val="32"/>
        </w:rPr>
        <w:t>“</w:t>
      </w:r>
      <w:r w:rsidRPr="0078037A">
        <w:rPr>
          <w:rFonts w:eastAsia="仿宋_GB2312"/>
          <w:kern w:val="0"/>
          <w:sz w:val="32"/>
          <w:szCs w:val="32"/>
        </w:rPr>
        <w:t>信息孤岛</w:t>
      </w:r>
      <w:r w:rsidRPr="0078037A">
        <w:rPr>
          <w:rFonts w:eastAsia="仿宋_GB2312"/>
          <w:kern w:val="0"/>
          <w:sz w:val="32"/>
          <w:szCs w:val="32"/>
        </w:rPr>
        <w:t>”</w:t>
      </w:r>
      <w:r w:rsidRPr="0078037A">
        <w:rPr>
          <w:rFonts w:eastAsia="仿宋_GB2312"/>
          <w:kern w:val="0"/>
          <w:sz w:val="32"/>
          <w:szCs w:val="32"/>
        </w:rPr>
        <w:t>，为学校提供全方位、全过程信息化服务。利用物联网、</w:t>
      </w:r>
      <w:r w:rsidRPr="0078037A">
        <w:rPr>
          <w:rFonts w:eastAsia="仿宋_GB2312"/>
          <w:kern w:val="0"/>
          <w:sz w:val="32"/>
          <w:szCs w:val="32"/>
        </w:rPr>
        <w:t>GIS</w:t>
      </w:r>
      <w:r w:rsidRPr="0078037A">
        <w:rPr>
          <w:rFonts w:eastAsia="仿宋_GB2312"/>
          <w:kern w:val="0"/>
          <w:sz w:val="32"/>
          <w:szCs w:val="32"/>
        </w:rPr>
        <w:t>等智能感知技术和大数据分析，实施智慧管理。</w:t>
      </w:r>
    </w:p>
    <w:p w:rsidR="00C62BEB" w:rsidRPr="0078037A" w:rsidRDefault="00C62BEB" w:rsidP="00C62BEB">
      <w:pPr>
        <w:snapToGrid w:val="0"/>
        <w:spacing w:line="560" w:lineRule="exact"/>
        <w:ind w:firstLineChars="200" w:firstLine="640"/>
        <w:rPr>
          <w:rFonts w:eastAsia="仿宋_GB2312"/>
          <w:kern w:val="0"/>
          <w:sz w:val="32"/>
          <w:szCs w:val="32"/>
        </w:rPr>
      </w:pPr>
      <w:r w:rsidRPr="0078037A">
        <w:rPr>
          <w:rFonts w:eastAsia="仿宋_GB2312"/>
          <w:kern w:val="0"/>
          <w:sz w:val="32"/>
          <w:szCs w:val="32"/>
        </w:rPr>
        <w:t>4.</w:t>
      </w:r>
      <w:r w:rsidRPr="0078037A">
        <w:rPr>
          <w:rFonts w:eastAsia="仿宋_GB2312"/>
          <w:kern w:val="0"/>
          <w:sz w:val="32"/>
          <w:szCs w:val="32"/>
        </w:rPr>
        <w:t>校园服务应用</w:t>
      </w:r>
    </w:p>
    <w:p w:rsidR="00C62BEB" w:rsidRPr="0060771D" w:rsidRDefault="00C62BEB" w:rsidP="00C62BEB">
      <w:pPr>
        <w:snapToGrid w:val="0"/>
        <w:spacing w:line="560" w:lineRule="exact"/>
        <w:ind w:firstLineChars="200" w:firstLine="640"/>
        <w:rPr>
          <w:rFonts w:eastAsia="仿宋_GB2312"/>
          <w:sz w:val="32"/>
          <w:szCs w:val="32"/>
        </w:rPr>
      </w:pPr>
      <w:r w:rsidRPr="0060771D">
        <w:rPr>
          <w:rFonts w:eastAsia="仿宋_GB2312"/>
          <w:sz w:val="32"/>
          <w:szCs w:val="32"/>
        </w:rPr>
        <w:t>建设校园</w:t>
      </w:r>
      <w:proofErr w:type="gramStart"/>
      <w:r w:rsidRPr="0060771D">
        <w:rPr>
          <w:rFonts w:eastAsia="仿宋_GB2312"/>
          <w:sz w:val="32"/>
          <w:szCs w:val="32"/>
        </w:rPr>
        <w:t>一</w:t>
      </w:r>
      <w:proofErr w:type="gramEnd"/>
      <w:r w:rsidRPr="0060771D">
        <w:rPr>
          <w:rFonts w:eastAsia="仿宋_GB2312"/>
          <w:sz w:val="32"/>
          <w:szCs w:val="32"/>
        </w:rPr>
        <w:t>卡通系统、统一通信和支付平台、移动平台等，为师生提供更加完善便捷的校园生活服务。</w:t>
      </w:r>
    </w:p>
    <w:p w:rsidR="00C62BEB" w:rsidRPr="0078037A" w:rsidRDefault="00C62BEB" w:rsidP="00C62BEB">
      <w:pPr>
        <w:widowControl/>
        <w:snapToGrid w:val="0"/>
        <w:spacing w:line="560" w:lineRule="exact"/>
        <w:ind w:firstLineChars="200" w:firstLine="640"/>
        <w:rPr>
          <w:rFonts w:ascii="楷体_GB2312" w:eastAsia="楷体_GB2312"/>
          <w:kern w:val="0"/>
          <w:sz w:val="32"/>
          <w:szCs w:val="32"/>
        </w:rPr>
      </w:pPr>
      <w:r w:rsidRPr="0078037A">
        <w:rPr>
          <w:rFonts w:ascii="楷体_GB2312" w:eastAsia="楷体_GB2312"/>
          <w:kern w:val="0"/>
          <w:sz w:val="32"/>
          <w:szCs w:val="32"/>
        </w:rPr>
        <w:t>（三）数字资源</w:t>
      </w:r>
    </w:p>
    <w:p w:rsidR="00C62BEB" w:rsidRPr="0060771D" w:rsidRDefault="00C62BEB" w:rsidP="00C62BEB">
      <w:pPr>
        <w:snapToGrid w:val="0"/>
        <w:spacing w:line="560" w:lineRule="exact"/>
        <w:ind w:firstLineChars="200" w:firstLine="640"/>
        <w:rPr>
          <w:rFonts w:eastAsia="仿宋_GB2312"/>
          <w:sz w:val="32"/>
          <w:szCs w:val="32"/>
        </w:rPr>
      </w:pPr>
      <w:r w:rsidRPr="0060771D">
        <w:rPr>
          <w:rFonts w:eastAsia="仿宋_GB2312"/>
          <w:sz w:val="32"/>
          <w:szCs w:val="32"/>
        </w:rPr>
        <w:lastRenderedPageBreak/>
        <w:t>建设优质数字化资源，通过教育资源管理服务平台实现优质资源的共建共享。</w:t>
      </w:r>
    </w:p>
    <w:p w:rsidR="00C62BEB" w:rsidRPr="0078037A" w:rsidRDefault="00C62BEB" w:rsidP="00C62BEB">
      <w:pPr>
        <w:snapToGrid w:val="0"/>
        <w:spacing w:line="560" w:lineRule="exact"/>
        <w:ind w:firstLineChars="200" w:firstLine="640"/>
        <w:rPr>
          <w:rFonts w:eastAsia="仿宋_GB2312"/>
          <w:kern w:val="0"/>
          <w:sz w:val="32"/>
          <w:szCs w:val="32"/>
        </w:rPr>
      </w:pPr>
      <w:r w:rsidRPr="0078037A">
        <w:rPr>
          <w:rFonts w:eastAsia="仿宋_GB2312"/>
          <w:kern w:val="0"/>
          <w:sz w:val="32"/>
          <w:szCs w:val="32"/>
        </w:rPr>
        <w:t>1.</w:t>
      </w:r>
      <w:r w:rsidRPr="0078037A">
        <w:rPr>
          <w:rFonts w:eastAsia="仿宋_GB2312"/>
          <w:kern w:val="0"/>
          <w:sz w:val="32"/>
          <w:szCs w:val="32"/>
        </w:rPr>
        <w:t>课程资源</w:t>
      </w:r>
    </w:p>
    <w:p w:rsidR="00C62BEB" w:rsidRPr="0078037A" w:rsidRDefault="00C62BEB" w:rsidP="00C62BEB">
      <w:pPr>
        <w:snapToGrid w:val="0"/>
        <w:spacing w:line="560" w:lineRule="exact"/>
        <w:ind w:firstLineChars="200" w:firstLine="640"/>
        <w:rPr>
          <w:rFonts w:eastAsia="仿宋_GB2312"/>
          <w:sz w:val="32"/>
          <w:szCs w:val="32"/>
        </w:rPr>
      </w:pPr>
      <w:r w:rsidRPr="0078037A">
        <w:rPr>
          <w:rFonts w:eastAsia="仿宋_GB2312"/>
          <w:sz w:val="32"/>
          <w:szCs w:val="32"/>
        </w:rPr>
        <w:t>按照资源建设标准，推进在线开放课程建设，实现品牌与特色专业、重点学科等优质教育资源的数字化。建设资源管理、在线学习、网络实训等平台和虚拟仿真实验系统。推动高校优质资源通过省级以上智慧教育云平台共享。积极推进优质数字化资源的国际合作与共享。</w:t>
      </w:r>
    </w:p>
    <w:p w:rsidR="00C62BEB" w:rsidRPr="0078037A" w:rsidRDefault="00C62BEB" w:rsidP="00C62BEB">
      <w:pPr>
        <w:snapToGrid w:val="0"/>
        <w:spacing w:line="560" w:lineRule="exact"/>
        <w:ind w:firstLineChars="200" w:firstLine="640"/>
        <w:rPr>
          <w:rFonts w:eastAsia="仿宋_GB2312"/>
          <w:kern w:val="0"/>
          <w:sz w:val="32"/>
          <w:szCs w:val="32"/>
        </w:rPr>
      </w:pPr>
      <w:r w:rsidRPr="0078037A">
        <w:rPr>
          <w:rFonts w:eastAsia="仿宋_GB2312"/>
          <w:kern w:val="0"/>
          <w:sz w:val="32"/>
          <w:szCs w:val="32"/>
        </w:rPr>
        <w:t>2.</w:t>
      </w:r>
      <w:r w:rsidRPr="0078037A">
        <w:rPr>
          <w:rFonts w:eastAsia="仿宋_GB2312"/>
          <w:kern w:val="0"/>
          <w:sz w:val="32"/>
          <w:szCs w:val="32"/>
        </w:rPr>
        <w:t>数字图书馆</w:t>
      </w:r>
    </w:p>
    <w:p w:rsidR="00C62BEB" w:rsidRPr="0078037A" w:rsidRDefault="00C62BEB" w:rsidP="00C62BEB">
      <w:pPr>
        <w:snapToGrid w:val="0"/>
        <w:spacing w:line="560" w:lineRule="exact"/>
        <w:ind w:firstLineChars="200" w:firstLine="640"/>
        <w:rPr>
          <w:rFonts w:eastAsia="仿宋_GB2312"/>
          <w:sz w:val="32"/>
          <w:szCs w:val="32"/>
        </w:rPr>
      </w:pPr>
      <w:r w:rsidRPr="0078037A">
        <w:rPr>
          <w:rFonts w:eastAsia="仿宋_GB2312"/>
          <w:sz w:val="32"/>
          <w:szCs w:val="32"/>
        </w:rPr>
        <w:t>加强高校数字图书馆建设，支持师生开展数字阅读与移动学习，加强文献数据库建设，为教学科研提供文献资源服务，并向社会提供信息服务。</w:t>
      </w:r>
    </w:p>
    <w:p w:rsidR="00C62BEB" w:rsidRPr="0078037A" w:rsidRDefault="00C62BEB" w:rsidP="00C62BEB">
      <w:pPr>
        <w:snapToGrid w:val="0"/>
        <w:spacing w:line="560" w:lineRule="exact"/>
        <w:ind w:firstLineChars="200" w:firstLine="640"/>
        <w:rPr>
          <w:rFonts w:eastAsia="仿宋_GB2312"/>
          <w:kern w:val="0"/>
          <w:sz w:val="32"/>
          <w:szCs w:val="32"/>
        </w:rPr>
      </w:pPr>
      <w:r w:rsidRPr="0078037A">
        <w:rPr>
          <w:rFonts w:eastAsia="仿宋_GB2312"/>
          <w:kern w:val="0"/>
          <w:sz w:val="32"/>
          <w:szCs w:val="32"/>
        </w:rPr>
        <w:t>3.</w:t>
      </w:r>
      <w:r w:rsidRPr="0078037A">
        <w:rPr>
          <w:rFonts w:eastAsia="仿宋_GB2312"/>
          <w:kern w:val="0"/>
          <w:sz w:val="32"/>
          <w:szCs w:val="32"/>
        </w:rPr>
        <w:t>文化资源</w:t>
      </w:r>
    </w:p>
    <w:p w:rsidR="00C62BEB" w:rsidRPr="0078037A" w:rsidRDefault="00C62BEB" w:rsidP="00C62BEB">
      <w:pPr>
        <w:snapToGrid w:val="0"/>
        <w:spacing w:line="560" w:lineRule="exact"/>
        <w:ind w:firstLineChars="200" w:firstLine="616"/>
        <w:rPr>
          <w:rFonts w:eastAsia="仿宋_GB2312"/>
          <w:spacing w:val="-6"/>
          <w:sz w:val="32"/>
          <w:szCs w:val="32"/>
        </w:rPr>
      </w:pPr>
      <w:r w:rsidRPr="0078037A">
        <w:rPr>
          <w:rFonts w:eastAsia="仿宋_GB2312"/>
          <w:spacing w:val="-6"/>
          <w:sz w:val="32"/>
          <w:szCs w:val="32"/>
        </w:rPr>
        <w:t>推动文化传承创新，建设健康向上的校园文化资源，充分发挥高校在引领社会进步和文化繁荣等方面的独特优势和重要作用。</w:t>
      </w:r>
    </w:p>
    <w:p w:rsidR="00C62BEB" w:rsidRPr="0078037A" w:rsidRDefault="00C62BEB" w:rsidP="00C62BEB">
      <w:pPr>
        <w:widowControl/>
        <w:snapToGrid w:val="0"/>
        <w:spacing w:line="560" w:lineRule="exact"/>
        <w:ind w:firstLineChars="200" w:firstLine="640"/>
        <w:rPr>
          <w:rFonts w:ascii="楷体_GB2312" w:eastAsia="楷体_GB2312"/>
          <w:kern w:val="0"/>
          <w:sz w:val="32"/>
          <w:szCs w:val="32"/>
        </w:rPr>
      </w:pPr>
      <w:r w:rsidRPr="0078037A">
        <w:rPr>
          <w:rFonts w:ascii="楷体_GB2312" w:eastAsia="楷体_GB2312"/>
          <w:kern w:val="0"/>
          <w:sz w:val="32"/>
          <w:szCs w:val="32"/>
        </w:rPr>
        <w:t>（四）网络安全</w:t>
      </w:r>
    </w:p>
    <w:p w:rsidR="00C62BEB" w:rsidRPr="0078037A" w:rsidRDefault="00C62BEB" w:rsidP="00C62BEB">
      <w:pPr>
        <w:snapToGrid w:val="0"/>
        <w:spacing w:line="560" w:lineRule="exact"/>
        <w:ind w:firstLineChars="200" w:firstLine="640"/>
        <w:rPr>
          <w:rFonts w:eastAsia="仿宋_GB2312"/>
          <w:sz w:val="32"/>
          <w:szCs w:val="32"/>
        </w:rPr>
      </w:pPr>
      <w:r w:rsidRPr="0078037A">
        <w:rPr>
          <w:rFonts w:eastAsia="仿宋_GB2312"/>
          <w:sz w:val="32"/>
          <w:szCs w:val="32"/>
        </w:rPr>
        <w:t>积极推进网络与信息安全系统建设，完善管理制度和应急响应机制，确保网络与信息安全。</w:t>
      </w:r>
    </w:p>
    <w:p w:rsidR="00C62BEB" w:rsidRPr="0078037A" w:rsidRDefault="00C62BEB" w:rsidP="00C62BEB">
      <w:pPr>
        <w:widowControl/>
        <w:snapToGrid w:val="0"/>
        <w:spacing w:line="560" w:lineRule="exact"/>
        <w:ind w:firstLineChars="200" w:firstLine="640"/>
        <w:rPr>
          <w:rFonts w:eastAsia="仿宋_GB2312"/>
          <w:kern w:val="0"/>
          <w:sz w:val="32"/>
          <w:szCs w:val="32"/>
        </w:rPr>
      </w:pPr>
      <w:r w:rsidRPr="0078037A">
        <w:rPr>
          <w:rFonts w:eastAsia="仿宋_GB2312"/>
          <w:kern w:val="0"/>
          <w:sz w:val="32"/>
          <w:szCs w:val="32"/>
        </w:rPr>
        <w:t>1.</w:t>
      </w:r>
      <w:r w:rsidRPr="0078037A">
        <w:rPr>
          <w:rFonts w:eastAsia="仿宋_GB2312"/>
          <w:kern w:val="0"/>
          <w:sz w:val="32"/>
          <w:szCs w:val="32"/>
        </w:rPr>
        <w:t>系统建设</w:t>
      </w:r>
    </w:p>
    <w:p w:rsidR="00C62BEB" w:rsidRPr="0078037A" w:rsidRDefault="00C62BEB" w:rsidP="00C62BEB">
      <w:pPr>
        <w:snapToGrid w:val="0"/>
        <w:spacing w:line="560" w:lineRule="exact"/>
        <w:ind w:firstLineChars="200" w:firstLine="640"/>
        <w:rPr>
          <w:rFonts w:eastAsia="仿宋_GB2312"/>
          <w:sz w:val="32"/>
          <w:szCs w:val="32"/>
        </w:rPr>
      </w:pPr>
      <w:r w:rsidRPr="0078037A">
        <w:rPr>
          <w:rFonts w:eastAsia="仿宋_GB2312"/>
          <w:sz w:val="32"/>
          <w:szCs w:val="32"/>
        </w:rPr>
        <w:t>构建可信、可控、可查的网络安全环境。建立数据备份与恢复系统。建立网络安全监测预警与应急体系。</w:t>
      </w:r>
    </w:p>
    <w:p w:rsidR="00C62BEB" w:rsidRPr="0078037A" w:rsidRDefault="00C62BEB" w:rsidP="00C62BEB">
      <w:pPr>
        <w:snapToGrid w:val="0"/>
        <w:spacing w:line="560" w:lineRule="exact"/>
        <w:ind w:firstLineChars="200" w:firstLine="640"/>
        <w:rPr>
          <w:rFonts w:eastAsia="仿宋_GB2312"/>
          <w:kern w:val="0"/>
          <w:sz w:val="32"/>
          <w:szCs w:val="32"/>
        </w:rPr>
      </w:pPr>
      <w:r w:rsidRPr="0078037A">
        <w:rPr>
          <w:rFonts w:eastAsia="仿宋_GB2312"/>
          <w:kern w:val="0"/>
          <w:sz w:val="32"/>
          <w:szCs w:val="32"/>
        </w:rPr>
        <w:t>2.</w:t>
      </w:r>
      <w:r w:rsidRPr="0078037A">
        <w:rPr>
          <w:rFonts w:eastAsia="仿宋_GB2312"/>
          <w:kern w:val="0"/>
          <w:sz w:val="32"/>
          <w:szCs w:val="32"/>
        </w:rPr>
        <w:t>管理制度</w:t>
      </w:r>
    </w:p>
    <w:p w:rsidR="00C62BEB" w:rsidRPr="0060771D" w:rsidRDefault="00C62BEB" w:rsidP="00C62BEB">
      <w:pPr>
        <w:snapToGrid w:val="0"/>
        <w:spacing w:line="560" w:lineRule="exact"/>
        <w:ind w:firstLineChars="200" w:firstLine="640"/>
        <w:rPr>
          <w:rFonts w:eastAsia="仿宋_GB2312"/>
          <w:sz w:val="32"/>
          <w:szCs w:val="32"/>
        </w:rPr>
      </w:pPr>
      <w:r w:rsidRPr="0060771D">
        <w:rPr>
          <w:rFonts w:eastAsia="仿宋_GB2312"/>
          <w:sz w:val="32"/>
          <w:szCs w:val="32"/>
        </w:rPr>
        <w:lastRenderedPageBreak/>
        <w:t>建立完善的网络安全管理机构和制度。开展信息系统安全等级保护测评工作。建立完善的网络与信息安全应急响应机制，及时处置网络与信息安全事件。</w:t>
      </w:r>
    </w:p>
    <w:p w:rsidR="00C62BEB" w:rsidRPr="002C587B" w:rsidRDefault="00C62BEB" w:rsidP="00C62BEB">
      <w:pPr>
        <w:snapToGrid w:val="0"/>
        <w:spacing w:line="560" w:lineRule="exact"/>
        <w:ind w:firstLineChars="200" w:firstLine="640"/>
        <w:rPr>
          <w:rFonts w:eastAsia="黑体"/>
          <w:bCs/>
          <w:sz w:val="32"/>
          <w:szCs w:val="32"/>
        </w:rPr>
      </w:pPr>
      <w:r w:rsidRPr="002C587B">
        <w:rPr>
          <w:rFonts w:eastAsia="黑体"/>
          <w:bCs/>
          <w:sz w:val="32"/>
          <w:szCs w:val="32"/>
        </w:rPr>
        <w:t>四、保障机制</w:t>
      </w:r>
    </w:p>
    <w:p w:rsidR="00C62BEB" w:rsidRPr="0060771D" w:rsidRDefault="00C62BEB" w:rsidP="00C62BEB">
      <w:pPr>
        <w:spacing w:line="560" w:lineRule="exact"/>
        <w:ind w:firstLineChars="200" w:firstLine="640"/>
        <w:rPr>
          <w:rFonts w:eastAsia="仿宋_GB2312"/>
          <w:sz w:val="32"/>
          <w:szCs w:val="32"/>
        </w:rPr>
      </w:pPr>
      <w:r w:rsidRPr="0078037A">
        <w:rPr>
          <w:rFonts w:ascii="楷体_GB2312" w:eastAsia="楷体_GB2312"/>
          <w:kern w:val="0"/>
          <w:sz w:val="32"/>
          <w:szCs w:val="32"/>
        </w:rPr>
        <w:t>（一）高度重视智慧校园建设。</w:t>
      </w:r>
      <w:r w:rsidRPr="0060771D">
        <w:rPr>
          <w:rFonts w:eastAsia="仿宋_GB2312"/>
          <w:sz w:val="32"/>
          <w:szCs w:val="32"/>
        </w:rPr>
        <w:t>将智慧校园建设作为学校重要工作，纳入学校中长期发展规划。</w:t>
      </w:r>
    </w:p>
    <w:p w:rsidR="00C62BEB" w:rsidRPr="0060771D" w:rsidRDefault="00C62BEB" w:rsidP="00C62BEB">
      <w:pPr>
        <w:snapToGrid w:val="0"/>
        <w:spacing w:line="560" w:lineRule="exact"/>
        <w:ind w:firstLineChars="200" w:firstLine="640"/>
        <w:rPr>
          <w:rFonts w:eastAsia="仿宋_GB2312"/>
          <w:sz w:val="32"/>
          <w:szCs w:val="32"/>
        </w:rPr>
      </w:pPr>
      <w:r w:rsidRPr="0078037A">
        <w:rPr>
          <w:rFonts w:ascii="楷体_GB2312" w:eastAsia="楷体_GB2312"/>
          <w:kern w:val="0"/>
          <w:sz w:val="32"/>
          <w:szCs w:val="32"/>
        </w:rPr>
        <w:t>（二）进一步完善组织领导机构。</w:t>
      </w:r>
      <w:r w:rsidRPr="0060771D">
        <w:rPr>
          <w:rFonts w:eastAsia="仿宋_GB2312"/>
          <w:sz w:val="32"/>
          <w:szCs w:val="32"/>
        </w:rPr>
        <w:t>成立学校主要领导为组长的网络安全和信息化领导小组，定期专题研究教育信息化工作。要设立由校级领导担任的首席信息官（</w:t>
      </w:r>
      <w:r w:rsidRPr="0060771D">
        <w:rPr>
          <w:rFonts w:eastAsia="仿宋_GB2312"/>
          <w:sz w:val="32"/>
          <w:szCs w:val="32"/>
        </w:rPr>
        <w:t>CIO</w:t>
      </w:r>
      <w:r w:rsidRPr="0060771D">
        <w:rPr>
          <w:rFonts w:eastAsia="仿宋_GB2312"/>
          <w:sz w:val="32"/>
          <w:szCs w:val="32"/>
        </w:rPr>
        <w:t>），专门负责推进学校教育信息化工作。</w:t>
      </w:r>
    </w:p>
    <w:p w:rsidR="00C62BEB" w:rsidRPr="0060771D" w:rsidRDefault="00C62BEB" w:rsidP="00C62BEB">
      <w:pPr>
        <w:snapToGrid w:val="0"/>
        <w:spacing w:line="560" w:lineRule="exact"/>
        <w:ind w:firstLineChars="200" w:firstLine="640"/>
        <w:rPr>
          <w:rFonts w:eastAsia="仿宋_GB2312"/>
          <w:sz w:val="32"/>
          <w:szCs w:val="32"/>
        </w:rPr>
      </w:pPr>
      <w:r w:rsidRPr="0078037A">
        <w:rPr>
          <w:rFonts w:ascii="楷体_GB2312" w:eastAsia="楷体_GB2312"/>
          <w:kern w:val="0"/>
          <w:sz w:val="32"/>
          <w:szCs w:val="32"/>
        </w:rPr>
        <w:t>（三）不断加大教育信息化建设投入。</w:t>
      </w:r>
      <w:r w:rsidRPr="0060771D">
        <w:rPr>
          <w:rFonts w:eastAsia="仿宋_GB2312"/>
          <w:sz w:val="32"/>
          <w:szCs w:val="32"/>
        </w:rPr>
        <w:t>在学校年度预算中安排信息化建设专项经费和日常运维经费。探索建立多元化经费投入机制，确保智慧校园建设可持续发展。</w:t>
      </w:r>
    </w:p>
    <w:p w:rsidR="00C62BEB" w:rsidRPr="0060771D" w:rsidRDefault="00C62BEB" w:rsidP="00C62BEB">
      <w:pPr>
        <w:snapToGrid w:val="0"/>
        <w:spacing w:line="560" w:lineRule="exact"/>
        <w:ind w:firstLineChars="200" w:firstLine="640"/>
        <w:rPr>
          <w:rFonts w:eastAsia="仿宋_GB2312"/>
          <w:sz w:val="32"/>
          <w:szCs w:val="32"/>
        </w:rPr>
      </w:pPr>
      <w:r w:rsidRPr="0078037A">
        <w:rPr>
          <w:rFonts w:ascii="楷体_GB2312" w:eastAsia="楷体_GB2312"/>
          <w:kern w:val="0"/>
          <w:sz w:val="32"/>
          <w:szCs w:val="32"/>
        </w:rPr>
        <w:t>（四）加大信息化人才队伍建设。</w:t>
      </w:r>
      <w:r w:rsidRPr="0060771D">
        <w:rPr>
          <w:rFonts w:eastAsia="仿宋_GB2312"/>
          <w:sz w:val="32"/>
          <w:szCs w:val="32"/>
        </w:rPr>
        <w:t>设立统筹管理学校信息化工作的行政管理部门或机构，配备一定编制的行政管理人员和专业技术人员，开展信息化培训，不断提升学校信息化决策和治理能力、技术支持和服务能力、教育教学应用能力。</w:t>
      </w:r>
    </w:p>
    <w:p w:rsidR="00C62BEB" w:rsidRPr="0060771D" w:rsidRDefault="00C62BEB" w:rsidP="00C62BEB">
      <w:pPr>
        <w:snapToGrid w:val="0"/>
        <w:spacing w:line="560" w:lineRule="exact"/>
        <w:ind w:firstLineChars="200" w:firstLine="640"/>
        <w:rPr>
          <w:rFonts w:eastAsia="仿宋_GB2312"/>
          <w:sz w:val="32"/>
          <w:szCs w:val="32"/>
        </w:rPr>
      </w:pPr>
      <w:r w:rsidRPr="0078037A">
        <w:rPr>
          <w:rFonts w:ascii="楷体_GB2312" w:eastAsia="楷体_GB2312"/>
          <w:kern w:val="0"/>
          <w:sz w:val="32"/>
          <w:szCs w:val="32"/>
        </w:rPr>
        <w:t>（五）建立和完善教育信息化工作机制。</w:t>
      </w:r>
      <w:r w:rsidRPr="0060771D">
        <w:rPr>
          <w:rFonts w:eastAsia="仿宋_GB2312"/>
          <w:sz w:val="32"/>
          <w:szCs w:val="32"/>
        </w:rPr>
        <w:t>制定学校信息化建设发展规划并按计划实施，建立信息化运维、管理制度和创新应用激励机制，将教育信息化工作作为学校年度考核重要内容和指标，全力推进智慧校园建设。</w:t>
      </w:r>
    </w:p>
    <w:p w:rsidR="00C62BEB" w:rsidRPr="0060771D" w:rsidRDefault="00C62BEB" w:rsidP="00C62BEB">
      <w:pPr>
        <w:adjustRightInd w:val="0"/>
        <w:spacing w:line="560" w:lineRule="exact"/>
        <w:jc w:val="center"/>
        <w:rPr>
          <w:rFonts w:eastAsia="方正小标宋简体"/>
          <w:bCs/>
          <w:sz w:val="44"/>
          <w:szCs w:val="44"/>
        </w:rPr>
      </w:pPr>
    </w:p>
    <w:p w:rsidR="00C62BEB" w:rsidRPr="0060771D" w:rsidRDefault="00C62BEB" w:rsidP="00C62BEB">
      <w:pPr>
        <w:adjustRightInd w:val="0"/>
        <w:spacing w:line="560" w:lineRule="exact"/>
        <w:jc w:val="center"/>
        <w:rPr>
          <w:rFonts w:eastAsia="方正小标宋简体"/>
          <w:b/>
          <w:bCs/>
          <w:sz w:val="44"/>
          <w:szCs w:val="44"/>
        </w:rPr>
      </w:pPr>
      <w:r w:rsidRPr="0060771D">
        <w:rPr>
          <w:rFonts w:eastAsia="方正小标宋简体"/>
          <w:b/>
          <w:bCs/>
          <w:sz w:val="44"/>
          <w:szCs w:val="44"/>
        </w:rPr>
        <w:lastRenderedPageBreak/>
        <w:t>江苏省高校智慧校园建设指标</w:t>
      </w:r>
    </w:p>
    <w:p w:rsidR="00C62BEB" w:rsidRPr="0060771D" w:rsidRDefault="00C62BEB" w:rsidP="00C62BEB">
      <w:pPr>
        <w:adjustRightInd w:val="0"/>
        <w:spacing w:line="560" w:lineRule="exact"/>
        <w:jc w:val="center"/>
        <w:rPr>
          <w:rFonts w:eastAsia="方正小标宋简体"/>
          <w:b/>
          <w:bCs/>
          <w:sz w:val="44"/>
          <w:szCs w:val="44"/>
        </w:rPr>
      </w:pPr>
      <w:r w:rsidRPr="0060771D">
        <w:rPr>
          <w:rFonts w:eastAsia="方正小标宋简体"/>
          <w:b/>
          <w:bCs/>
          <w:sz w:val="44"/>
          <w:szCs w:val="44"/>
        </w:rPr>
        <w:t>权重分配表</w:t>
      </w:r>
    </w:p>
    <w:p w:rsidR="00C62BEB" w:rsidRPr="0060771D" w:rsidRDefault="00C62BEB" w:rsidP="00C62BEB">
      <w:pPr>
        <w:adjustRightInd w:val="0"/>
        <w:spacing w:line="560" w:lineRule="exact"/>
        <w:jc w:val="center"/>
        <w:rPr>
          <w:b/>
          <w:bCs/>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686"/>
        <w:gridCol w:w="1751"/>
      </w:tblGrid>
      <w:tr w:rsidR="00C62BEB" w:rsidRPr="0060771D" w:rsidTr="00CD2323">
        <w:trPr>
          <w:trHeight w:val="489"/>
          <w:jc w:val="center"/>
        </w:trPr>
        <w:tc>
          <w:tcPr>
            <w:tcW w:w="3085"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560" w:lineRule="exact"/>
              <w:jc w:val="center"/>
              <w:rPr>
                <w:rFonts w:eastAsia="黑体"/>
                <w:b/>
                <w:bCs/>
                <w:sz w:val="28"/>
                <w:szCs w:val="28"/>
              </w:rPr>
            </w:pPr>
            <w:r w:rsidRPr="002C587B">
              <w:rPr>
                <w:rFonts w:eastAsia="黑体"/>
                <w:b/>
                <w:bCs/>
                <w:sz w:val="28"/>
                <w:szCs w:val="28"/>
              </w:rPr>
              <w:t>评价项目</w:t>
            </w:r>
          </w:p>
        </w:tc>
        <w:tc>
          <w:tcPr>
            <w:tcW w:w="3686"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560" w:lineRule="exact"/>
              <w:jc w:val="center"/>
              <w:rPr>
                <w:rFonts w:eastAsia="黑体"/>
                <w:b/>
                <w:bCs/>
                <w:sz w:val="28"/>
                <w:szCs w:val="28"/>
              </w:rPr>
            </w:pPr>
            <w:r w:rsidRPr="002C587B">
              <w:rPr>
                <w:rFonts w:eastAsia="黑体"/>
                <w:b/>
                <w:bCs/>
                <w:sz w:val="28"/>
                <w:szCs w:val="28"/>
              </w:rPr>
              <w:t>评价指标</w:t>
            </w:r>
          </w:p>
        </w:tc>
        <w:tc>
          <w:tcPr>
            <w:tcW w:w="1751"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560" w:lineRule="exact"/>
              <w:jc w:val="center"/>
              <w:rPr>
                <w:rFonts w:eastAsia="黑体"/>
                <w:b/>
                <w:bCs/>
                <w:sz w:val="28"/>
                <w:szCs w:val="28"/>
              </w:rPr>
            </w:pPr>
            <w:r w:rsidRPr="002C587B">
              <w:rPr>
                <w:rFonts w:eastAsia="黑体"/>
                <w:b/>
                <w:bCs/>
                <w:sz w:val="28"/>
                <w:szCs w:val="28"/>
              </w:rPr>
              <w:t>权重</w:t>
            </w:r>
          </w:p>
        </w:tc>
      </w:tr>
      <w:tr w:rsidR="00C62BEB" w:rsidRPr="0060771D" w:rsidTr="00CD2323">
        <w:trPr>
          <w:jc w:val="center"/>
        </w:trPr>
        <w:tc>
          <w:tcPr>
            <w:tcW w:w="3085" w:type="dxa"/>
            <w:vMerge w:val="restart"/>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560" w:lineRule="exact"/>
              <w:rPr>
                <w:rFonts w:eastAsia="仿宋_GB2312"/>
                <w:sz w:val="28"/>
                <w:szCs w:val="28"/>
              </w:rPr>
            </w:pPr>
            <w:r w:rsidRPr="0060771D">
              <w:rPr>
                <w:rFonts w:eastAsia="仿宋_GB2312"/>
                <w:sz w:val="28"/>
                <w:szCs w:val="28"/>
              </w:rPr>
              <w:t>一、智慧环境（</w:t>
            </w:r>
            <w:r w:rsidRPr="0060771D">
              <w:rPr>
                <w:rFonts w:eastAsia="仿宋_GB2312"/>
                <w:sz w:val="28"/>
                <w:szCs w:val="28"/>
              </w:rPr>
              <w:t>26</w:t>
            </w:r>
            <w:r w:rsidRPr="0060771D">
              <w:rPr>
                <w:rFonts w:eastAsia="仿宋_GB2312"/>
                <w:sz w:val="28"/>
                <w:szCs w:val="28"/>
              </w:rPr>
              <w:t>分）</w:t>
            </w:r>
          </w:p>
        </w:tc>
        <w:tc>
          <w:tcPr>
            <w:tcW w:w="3686"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网络环境</w:t>
            </w:r>
          </w:p>
        </w:tc>
        <w:tc>
          <w:tcPr>
            <w:tcW w:w="1751"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9</w:t>
            </w:r>
          </w:p>
        </w:tc>
      </w:tr>
      <w:tr w:rsidR="00C62BEB" w:rsidRPr="0060771D" w:rsidTr="00CD2323">
        <w:trPr>
          <w:trHeight w:val="313"/>
          <w:jc w:val="center"/>
        </w:trPr>
        <w:tc>
          <w:tcPr>
            <w:tcW w:w="3085" w:type="dxa"/>
            <w:vMerge/>
            <w:tcBorders>
              <w:top w:val="single" w:sz="4" w:space="0" w:color="auto"/>
              <w:left w:val="single" w:sz="4" w:space="0" w:color="auto"/>
              <w:bottom w:val="single" w:sz="4" w:space="0" w:color="auto"/>
              <w:right w:val="single" w:sz="4" w:space="0" w:color="auto"/>
            </w:tcBorders>
            <w:vAlign w:val="center"/>
          </w:tcPr>
          <w:p w:rsidR="00C62BEB" w:rsidRPr="002C587B" w:rsidRDefault="00C62BEB" w:rsidP="00CD2323">
            <w:pPr>
              <w:keepNext/>
              <w:keepLines/>
              <w:widowControl/>
              <w:spacing w:before="340" w:after="330" w:line="578" w:lineRule="auto"/>
              <w:jc w:val="left"/>
              <w:rPr>
                <w:rFonts w:eastAsia="仿宋_GB2312"/>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数据中心</w:t>
            </w:r>
          </w:p>
        </w:tc>
        <w:tc>
          <w:tcPr>
            <w:tcW w:w="1751"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5</w:t>
            </w:r>
          </w:p>
        </w:tc>
      </w:tr>
      <w:tr w:rsidR="00C62BEB" w:rsidRPr="0060771D" w:rsidTr="00CD2323">
        <w:trPr>
          <w:trHeight w:val="313"/>
          <w:jc w:val="center"/>
        </w:trPr>
        <w:tc>
          <w:tcPr>
            <w:tcW w:w="3085" w:type="dxa"/>
            <w:vMerge/>
            <w:tcBorders>
              <w:top w:val="single" w:sz="4" w:space="0" w:color="auto"/>
              <w:left w:val="single" w:sz="4" w:space="0" w:color="auto"/>
              <w:bottom w:val="single" w:sz="4" w:space="0" w:color="auto"/>
              <w:right w:val="single" w:sz="4" w:space="0" w:color="auto"/>
            </w:tcBorders>
            <w:vAlign w:val="center"/>
          </w:tcPr>
          <w:p w:rsidR="00C62BEB" w:rsidRPr="002C587B" w:rsidRDefault="00C62BEB" w:rsidP="00CD2323">
            <w:pPr>
              <w:keepNext/>
              <w:keepLines/>
              <w:widowControl/>
              <w:spacing w:before="340" w:after="330" w:line="578" w:lineRule="auto"/>
              <w:jc w:val="left"/>
              <w:rPr>
                <w:rFonts w:eastAsia="仿宋_GB2312"/>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教学设施</w:t>
            </w:r>
          </w:p>
        </w:tc>
        <w:tc>
          <w:tcPr>
            <w:tcW w:w="1751"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3</w:t>
            </w:r>
          </w:p>
        </w:tc>
      </w:tr>
      <w:tr w:rsidR="00C62BEB" w:rsidRPr="0060771D" w:rsidTr="00CD2323">
        <w:trPr>
          <w:trHeight w:val="313"/>
          <w:jc w:val="center"/>
        </w:trPr>
        <w:tc>
          <w:tcPr>
            <w:tcW w:w="3085" w:type="dxa"/>
            <w:vMerge/>
            <w:tcBorders>
              <w:top w:val="single" w:sz="4" w:space="0" w:color="auto"/>
              <w:left w:val="single" w:sz="4" w:space="0" w:color="auto"/>
              <w:bottom w:val="single" w:sz="4" w:space="0" w:color="auto"/>
              <w:right w:val="single" w:sz="4" w:space="0" w:color="auto"/>
            </w:tcBorders>
            <w:vAlign w:val="center"/>
          </w:tcPr>
          <w:p w:rsidR="00C62BEB" w:rsidRPr="002C587B" w:rsidRDefault="00C62BEB" w:rsidP="00CD2323">
            <w:pPr>
              <w:keepNext/>
              <w:keepLines/>
              <w:widowControl/>
              <w:spacing w:before="340" w:after="330" w:line="578" w:lineRule="auto"/>
              <w:jc w:val="left"/>
              <w:rPr>
                <w:rFonts w:eastAsia="仿宋_GB2312"/>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应用支撑平台</w:t>
            </w:r>
          </w:p>
        </w:tc>
        <w:tc>
          <w:tcPr>
            <w:tcW w:w="1751"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9</w:t>
            </w:r>
          </w:p>
        </w:tc>
      </w:tr>
      <w:tr w:rsidR="00C62BEB" w:rsidRPr="0060771D" w:rsidTr="00CD2323">
        <w:trPr>
          <w:jc w:val="center"/>
        </w:trPr>
        <w:tc>
          <w:tcPr>
            <w:tcW w:w="3085" w:type="dxa"/>
            <w:vMerge w:val="restart"/>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560" w:lineRule="exact"/>
              <w:rPr>
                <w:rFonts w:eastAsia="仿宋_GB2312"/>
                <w:sz w:val="28"/>
                <w:szCs w:val="28"/>
              </w:rPr>
            </w:pPr>
            <w:r w:rsidRPr="0060771D">
              <w:rPr>
                <w:rFonts w:eastAsia="仿宋_GB2312"/>
                <w:sz w:val="28"/>
                <w:szCs w:val="28"/>
              </w:rPr>
              <w:t>二、融合创新（</w:t>
            </w:r>
            <w:r w:rsidRPr="0060771D">
              <w:rPr>
                <w:rFonts w:eastAsia="仿宋_GB2312"/>
                <w:sz w:val="28"/>
                <w:szCs w:val="28"/>
              </w:rPr>
              <w:t>33</w:t>
            </w:r>
            <w:r w:rsidRPr="0060771D">
              <w:rPr>
                <w:rFonts w:eastAsia="仿宋_GB2312"/>
                <w:sz w:val="28"/>
                <w:szCs w:val="28"/>
              </w:rPr>
              <w:t>分）</w:t>
            </w:r>
          </w:p>
        </w:tc>
        <w:tc>
          <w:tcPr>
            <w:tcW w:w="3686"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基础网络应用</w:t>
            </w:r>
          </w:p>
        </w:tc>
        <w:tc>
          <w:tcPr>
            <w:tcW w:w="1751"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7</w:t>
            </w:r>
          </w:p>
        </w:tc>
      </w:tr>
      <w:tr w:rsidR="00C62BEB" w:rsidRPr="0060771D" w:rsidTr="00CD2323">
        <w:trPr>
          <w:jc w:val="center"/>
        </w:trPr>
        <w:tc>
          <w:tcPr>
            <w:tcW w:w="3085" w:type="dxa"/>
            <w:vMerge/>
            <w:tcBorders>
              <w:top w:val="single" w:sz="4" w:space="0" w:color="auto"/>
              <w:left w:val="single" w:sz="4" w:space="0" w:color="auto"/>
              <w:bottom w:val="single" w:sz="4" w:space="0" w:color="auto"/>
              <w:right w:val="single" w:sz="4" w:space="0" w:color="auto"/>
            </w:tcBorders>
            <w:vAlign w:val="center"/>
          </w:tcPr>
          <w:p w:rsidR="00C62BEB" w:rsidRPr="002C587B" w:rsidRDefault="00C62BEB" w:rsidP="00CD2323">
            <w:pPr>
              <w:keepNext/>
              <w:keepLines/>
              <w:widowControl/>
              <w:spacing w:before="340" w:after="330" w:line="578" w:lineRule="auto"/>
              <w:jc w:val="left"/>
              <w:rPr>
                <w:rFonts w:eastAsia="仿宋_GB2312"/>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教学科研应用</w:t>
            </w:r>
          </w:p>
        </w:tc>
        <w:tc>
          <w:tcPr>
            <w:tcW w:w="1751"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12</w:t>
            </w:r>
          </w:p>
        </w:tc>
      </w:tr>
      <w:tr w:rsidR="00C62BEB" w:rsidRPr="0060771D" w:rsidTr="00CD2323">
        <w:trPr>
          <w:jc w:val="center"/>
        </w:trPr>
        <w:tc>
          <w:tcPr>
            <w:tcW w:w="3085" w:type="dxa"/>
            <w:vMerge/>
            <w:tcBorders>
              <w:top w:val="single" w:sz="4" w:space="0" w:color="auto"/>
              <w:left w:val="single" w:sz="4" w:space="0" w:color="auto"/>
              <w:bottom w:val="single" w:sz="4" w:space="0" w:color="auto"/>
              <w:right w:val="single" w:sz="4" w:space="0" w:color="auto"/>
            </w:tcBorders>
            <w:vAlign w:val="center"/>
          </w:tcPr>
          <w:p w:rsidR="00C62BEB" w:rsidRPr="002C587B" w:rsidRDefault="00C62BEB" w:rsidP="00CD2323">
            <w:pPr>
              <w:keepNext/>
              <w:keepLines/>
              <w:widowControl/>
              <w:spacing w:before="340" w:after="330" w:line="578" w:lineRule="auto"/>
              <w:jc w:val="left"/>
              <w:rPr>
                <w:rFonts w:eastAsia="仿宋_GB2312"/>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教育管理应用</w:t>
            </w:r>
          </w:p>
        </w:tc>
        <w:tc>
          <w:tcPr>
            <w:tcW w:w="1751"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10</w:t>
            </w:r>
          </w:p>
        </w:tc>
      </w:tr>
      <w:tr w:rsidR="00C62BEB" w:rsidRPr="0060771D" w:rsidTr="00CD2323">
        <w:trPr>
          <w:jc w:val="center"/>
        </w:trPr>
        <w:tc>
          <w:tcPr>
            <w:tcW w:w="3085" w:type="dxa"/>
            <w:vMerge/>
            <w:tcBorders>
              <w:top w:val="single" w:sz="4" w:space="0" w:color="auto"/>
              <w:left w:val="single" w:sz="4" w:space="0" w:color="auto"/>
              <w:bottom w:val="single" w:sz="4" w:space="0" w:color="auto"/>
              <w:right w:val="single" w:sz="4" w:space="0" w:color="auto"/>
            </w:tcBorders>
            <w:vAlign w:val="center"/>
          </w:tcPr>
          <w:p w:rsidR="00C62BEB" w:rsidRPr="002C587B" w:rsidRDefault="00C62BEB" w:rsidP="00CD2323">
            <w:pPr>
              <w:keepNext/>
              <w:keepLines/>
              <w:widowControl/>
              <w:spacing w:before="340" w:after="330" w:line="578" w:lineRule="auto"/>
              <w:jc w:val="left"/>
              <w:rPr>
                <w:rFonts w:eastAsia="仿宋_GB2312"/>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校园服务应用</w:t>
            </w:r>
          </w:p>
        </w:tc>
        <w:tc>
          <w:tcPr>
            <w:tcW w:w="1751"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4</w:t>
            </w:r>
          </w:p>
        </w:tc>
      </w:tr>
      <w:tr w:rsidR="00C62BEB" w:rsidRPr="0060771D" w:rsidTr="00CD2323">
        <w:trPr>
          <w:jc w:val="center"/>
        </w:trPr>
        <w:tc>
          <w:tcPr>
            <w:tcW w:w="3085" w:type="dxa"/>
            <w:vMerge w:val="restart"/>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560" w:lineRule="exact"/>
              <w:rPr>
                <w:rFonts w:eastAsia="仿宋_GB2312"/>
                <w:sz w:val="28"/>
                <w:szCs w:val="28"/>
              </w:rPr>
            </w:pPr>
            <w:r w:rsidRPr="0060771D">
              <w:rPr>
                <w:rFonts w:eastAsia="仿宋_GB2312"/>
                <w:sz w:val="28"/>
                <w:szCs w:val="28"/>
              </w:rPr>
              <w:t>三、数字资源（</w:t>
            </w:r>
            <w:r w:rsidRPr="0060771D">
              <w:rPr>
                <w:rFonts w:eastAsia="仿宋_GB2312"/>
                <w:sz w:val="28"/>
                <w:szCs w:val="28"/>
              </w:rPr>
              <w:t>18</w:t>
            </w:r>
            <w:r w:rsidRPr="0060771D">
              <w:rPr>
                <w:rFonts w:eastAsia="仿宋_GB2312"/>
                <w:sz w:val="28"/>
                <w:szCs w:val="28"/>
              </w:rPr>
              <w:t>分）</w:t>
            </w:r>
          </w:p>
        </w:tc>
        <w:tc>
          <w:tcPr>
            <w:tcW w:w="3686"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课程资源</w:t>
            </w:r>
          </w:p>
        </w:tc>
        <w:tc>
          <w:tcPr>
            <w:tcW w:w="1751"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10</w:t>
            </w:r>
          </w:p>
        </w:tc>
      </w:tr>
      <w:tr w:rsidR="00C62BEB" w:rsidRPr="0060771D" w:rsidTr="00CD2323">
        <w:trPr>
          <w:jc w:val="center"/>
        </w:trPr>
        <w:tc>
          <w:tcPr>
            <w:tcW w:w="3085" w:type="dxa"/>
            <w:vMerge/>
            <w:tcBorders>
              <w:top w:val="single" w:sz="4" w:space="0" w:color="auto"/>
              <w:left w:val="single" w:sz="4" w:space="0" w:color="auto"/>
              <w:bottom w:val="single" w:sz="4" w:space="0" w:color="auto"/>
              <w:right w:val="single" w:sz="4" w:space="0" w:color="auto"/>
            </w:tcBorders>
            <w:vAlign w:val="center"/>
          </w:tcPr>
          <w:p w:rsidR="00C62BEB" w:rsidRPr="002C587B" w:rsidRDefault="00C62BEB" w:rsidP="00CD2323">
            <w:pPr>
              <w:keepNext/>
              <w:keepLines/>
              <w:widowControl/>
              <w:spacing w:before="340" w:after="330" w:line="578" w:lineRule="auto"/>
              <w:jc w:val="left"/>
              <w:rPr>
                <w:rFonts w:eastAsia="仿宋_GB2312"/>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数字图书馆</w:t>
            </w:r>
          </w:p>
        </w:tc>
        <w:tc>
          <w:tcPr>
            <w:tcW w:w="1751"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5</w:t>
            </w:r>
          </w:p>
        </w:tc>
      </w:tr>
      <w:tr w:rsidR="00C62BEB" w:rsidRPr="0060771D" w:rsidTr="00CD2323">
        <w:trPr>
          <w:jc w:val="center"/>
        </w:trPr>
        <w:tc>
          <w:tcPr>
            <w:tcW w:w="3085" w:type="dxa"/>
            <w:vMerge/>
            <w:tcBorders>
              <w:top w:val="single" w:sz="4" w:space="0" w:color="auto"/>
              <w:left w:val="single" w:sz="4" w:space="0" w:color="auto"/>
              <w:bottom w:val="single" w:sz="4" w:space="0" w:color="auto"/>
              <w:right w:val="single" w:sz="4" w:space="0" w:color="auto"/>
            </w:tcBorders>
            <w:vAlign w:val="center"/>
          </w:tcPr>
          <w:p w:rsidR="00C62BEB" w:rsidRPr="002C587B" w:rsidRDefault="00C62BEB" w:rsidP="00CD2323">
            <w:pPr>
              <w:keepNext/>
              <w:keepLines/>
              <w:widowControl/>
              <w:spacing w:before="340" w:after="330" w:line="578" w:lineRule="auto"/>
              <w:jc w:val="left"/>
              <w:rPr>
                <w:rFonts w:eastAsia="仿宋_GB2312"/>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文化资源</w:t>
            </w:r>
          </w:p>
        </w:tc>
        <w:tc>
          <w:tcPr>
            <w:tcW w:w="1751"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3</w:t>
            </w:r>
          </w:p>
        </w:tc>
      </w:tr>
      <w:tr w:rsidR="00C62BEB" w:rsidRPr="0060771D" w:rsidTr="00CD2323">
        <w:trPr>
          <w:jc w:val="center"/>
        </w:trPr>
        <w:tc>
          <w:tcPr>
            <w:tcW w:w="3085" w:type="dxa"/>
            <w:vMerge w:val="restart"/>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560" w:lineRule="exact"/>
              <w:jc w:val="center"/>
              <w:rPr>
                <w:rFonts w:eastAsia="仿宋_GB2312"/>
                <w:sz w:val="28"/>
                <w:szCs w:val="28"/>
              </w:rPr>
            </w:pPr>
            <w:r w:rsidRPr="0060771D">
              <w:rPr>
                <w:rFonts w:eastAsia="仿宋_GB2312"/>
                <w:sz w:val="28"/>
                <w:szCs w:val="28"/>
              </w:rPr>
              <w:t>四、网络安全（</w:t>
            </w:r>
            <w:r w:rsidRPr="0060771D">
              <w:rPr>
                <w:rFonts w:eastAsia="仿宋_GB2312"/>
                <w:sz w:val="28"/>
                <w:szCs w:val="28"/>
              </w:rPr>
              <w:t>8</w:t>
            </w:r>
            <w:r w:rsidRPr="0060771D">
              <w:rPr>
                <w:rFonts w:eastAsia="仿宋_GB2312"/>
                <w:sz w:val="28"/>
                <w:szCs w:val="28"/>
              </w:rPr>
              <w:t>分）</w:t>
            </w:r>
          </w:p>
        </w:tc>
        <w:tc>
          <w:tcPr>
            <w:tcW w:w="3686"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系统建设</w:t>
            </w:r>
          </w:p>
        </w:tc>
        <w:tc>
          <w:tcPr>
            <w:tcW w:w="1751"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4</w:t>
            </w:r>
          </w:p>
        </w:tc>
      </w:tr>
      <w:tr w:rsidR="00C62BEB" w:rsidRPr="0060771D" w:rsidTr="00CD2323">
        <w:trPr>
          <w:jc w:val="center"/>
        </w:trPr>
        <w:tc>
          <w:tcPr>
            <w:tcW w:w="3085" w:type="dxa"/>
            <w:vMerge/>
            <w:tcBorders>
              <w:top w:val="single" w:sz="4" w:space="0" w:color="auto"/>
              <w:left w:val="single" w:sz="4" w:space="0" w:color="auto"/>
              <w:bottom w:val="single" w:sz="4" w:space="0" w:color="auto"/>
              <w:right w:val="single" w:sz="4" w:space="0" w:color="auto"/>
            </w:tcBorders>
            <w:vAlign w:val="center"/>
          </w:tcPr>
          <w:p w:rsidR="00C62BEB" w:rsidRPr="002C587B" w:rsidRDefault="00C62BEB" w:rsidP="00CD2323">
            <w:pPr>
              <w:keepNext/>
              <w:keepLines/>
              <w:widowControl/>
              <w:spacing w:before="340" w:after="330" w:line="578" w:lineRule="auto"/>
              <w:jc w:val="left"/>
              <w:rPr>
                <w:rFonts w:eastAsia="仿宋_GB2312"/>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管理制度</w:t>
            </w:r>
          </w:p>
        </w:tc>
        <w:tc>
          <w:tcPr>
            <w:tcW w:w="1751"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4</w:t>
            </w:r>
          </w:p>
        </w:tc>
      </w:tr>
      <w:tr w:rsidR="00C62BEB" w:rsidRPr="0060771D" w:rsidTr="00CD2323">
        <w:trPr>
          <w:jc w:val="center"/>
        </w:trPr>
        <w:tc>
          <w:tcPr>
            <w:tcW w:w="3085" w:type="dxa"/>
            <w:vMerge w:val="restart"/>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560" w:lineRule="exact"/>
              <w:rPr>
                <w:rFonts w:eastAsia="仿宋_GB2312"/>
                <w:sz w:val="28"/>
                <w:szCs w:val="28"/>
              </w:rPr>
            </w:pPr>
            <w:r w:rsidRPr="0060771D">
              <w:rPr>
                <w:rFonts w:eastAsia="仿宋_GB2312"/>
                <w:sz w:val="28"/>
                <w:szCs w:val="28"/>
              </w:rPr>
              <w:t>五、保障机制（</w:t>
            </w:r>
            <w:r w:rsidRPr="0060771D">
              <w:rPr>
                <w:rFonts w:eastAsia="仿宋_GB2312"/>
                <w:sz w:val="28"/>
                <w:szCs w:val="28"/>
              </w:rPr>
              <w:t>15</w:t>
            </w:r>
            <w:r w:rsidRPr="0060771D">
              <w:rPr>
                <w:rFonts w:eastAsia="仿宋_GB2312"/>
                <w:sz w:val="28"/>
                <w:szCs w:val="28"/>
              </w:rPr>
              <w:t>分）</w:t>
            </w:r>
          </w:p>
        </w:tc>
        <w:tc>
          <w:tcPr>
            <w:tcW w:w="3686"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组织机构</w:t>
            </w:r>
          </w:p>
        </w:tc>
        <w:tc>
          <w:tcPr>
            <w:tcW w:w="1751"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5</w:t>
            </w:r>
          </w:p>
        </w:tc>
      </w:tr>
      <w:tr w:rsidR="00C62BEB" w:rsidRPr="0060771D" w:rsidTr="00CD2323">
        <w:trPr>
          <w:jc w:val="center"/>
        </w:trPr>
        <w:tc>
          <w:tcPr>
            <w:tcW w:w="3085" w:type="dxa"/>
            <w:vMerge/>
            <w:tcBorders>
              <w:top w:val="single" w:sz="4" w:space="0" w:color="auto"/>
              <w:left w:val="single" w:sz="4" w:space="0" w:color="auto"/>
              <w:bottom w:val="single" w:sz="4" w:space="0" w:color="auto"/>
              <w:right w:val="single" w:sz="4" w:space="0" w:color="auto"/>
            </w:tcBorders>
            <w:vAlign w:val="center"/>
          </w:tcPr>
          <w:p w:rsidR="00C62BEB" w:rsidRPr="002C587B" w:rsidRDefault="00C62BEB" w:rsidP="00CD2323">
            <w:pPr>
              <w:keepNext/>
              <w:keepLines/>
              <w:widowControl/>
              <w:spacing w:before="340" w:after="330" w:line="578" w:lineRule="auto"/>
              <w:jc w:val="left"/>
              <w:rPr>
                <w:rFonts w:eastAsia="仿宋_GB2312"/>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经费保障</w:t>
            </w:r>
          </w:p>
        </w:tc>
        <w:tc>
          <w:tcPr>
            <w:tcW w:w="1751"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3</w:t>
            </w:r>
          </w:p>
        </w:tc>
      </w:tr>
      <w:tr w:rsidR="00C62BEB" w:rsidRPr="0060771D" w:rsidTr="00CD2323">
        <w:trPr>
          <w:jc w:val="center"/>
        </w:trPr>
        <w:tc>
          <w:tcPr>
            <w:tcW w:w="3085" w:type="dxa"/>
            <w:vMerge/>
            <w:tcBorders>
              <w:top w:val="single" w:sz="4" w:space="0" w:color="auto"/>
              <w:left w:val="single" w:sz="4" w:space="0" w:color="auto"/>
              <w:bottom w:val="single" w:sz="4" w:space="0" w:color="auto"/>
              <w:right w:val="single" w:sz="4" w:space="0" w:color="auto"/>
            </w:tcBorders>
            <w:vAlign w:val="center"/>
          </w:tcPr>
          <w:p w:rsidR="00C62BEB" w:rsidRPr="002C587B" w:rsidRDefault="00C62BEB" w:rsidP="00CD2323">
            <w:pPr>
              <w:keepNext/>
              <w:keepLines/>
              <w:widowControl/>
              <w:spacing w:before="340" w:after="330" w:line="578" w:lineRule="auto"/>
              <w:jc w:val="left"/>
              <w:rPr>
                <w:rFonts w:eastAsia="仿宋_GB2312"/>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人才队伍</w:t>
            </w:r>
          </w:p>
        </w:tc>
        <w:tc>
          <w:tcPr>
            <w:tcW w:w="1751"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4</w:t>
            </w:r>
          </w:p>
        </w:tc>
      </w:tr>
      <w:tr w:rsidR="00C62BEB" w:rsidRPr="0060771D" w:rsidTr="00CD2323">
        <w:trPr>
          <w:jc w:val="center"/>
        </w:trPr>
        <w:tc>
          <w:tcPr>
            <w:tcW w:w="3085" w:type="dxa"/>
            <w:vMerge/>
            <w:tcBorders>
              <w:top w:val="single" w:sz="4" w:space="0" w:color="auto"/>
              <w:left w:val="single" w:sz="4" w:space="0" w:color="auto"/>
              <w:bottom w:val="single" w:sz="4" w:space="0" w:color="auto"/>
              <w:right w:val="single" w:sz="4" w:space="0" w:color="auto"/>
            </w:tcBorders>
            <w:vAlign w:val="center"/>
          </w:tcPr>
          <w:p w:rsidR="00C62BEB" w:rsidRPr="002C587B" w:rsidRDefault="00C62BEB" w:rsidP="00CD2323">
            <w:pPr>
              <w:keepNext/>
              <w:keepLines/>
              <w:widowControl/>
              <w:spacing w:before="340" w:after="330" w:line="578" w:lineRule="auto"/>
              <w:jc w:val="left"/>
              <w:rPr>
                <w:rFonts w:eastAsia="仿宋_GB2312"/>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制度建设</w:t>
            </w:r>
          </w:p>
        </w:tc>
        <w:tc>
          <w:tcPr>
            <w:tcW w:w="1751"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3</w:t>
            </w:r>
          </w:p>
        </w:tc>
      </w:tr>
      <w:tr w:rsidR="00C62BEB" w:rsidRPr="0060771D" w:rsidTr="00CD2323">
        <w:trPr>
          <w:jc w:val="center"/>
        </w:trPr>
        <w:tc>
          <w:tcPr>
            <w:tcW w:w="3085"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560" w:lineRule="exact"/>
              <w:rPr>
                <w:rFonts w:eastAsia="仿宋_GB2312"/>
                <w:sz w:val="28"/>
                <w:szCs w:val="28"/>
              </w:rPr>
            </w:pPr>
            <w:r w:rsidRPr="0060771D">
              <w:rPr>
                <w:rFonts w:eastAsia="仿宋_GB2312"/>
                <w:sz w:val="28"/>
                <w:szCs w:val="28"/>
              </w:rPr>
              <w:t>六、特色发展（</w:t>
            </w:r>
            <w:r w:rsidRPr="0060771D">
              <w:rPr>
                <w:rFonts w:eastAsia="仿宋_GB2312"/>
                <w:sz w:val="28"/>
                <w:szCs w:val="28"/>
              </w:rPr>
              <w:t>10</w:t>
            </w:r>
            <w:r w:rsidRPr="0060771D">
              <w:rPr>
                <w:rFonts w:eastAsia="仿宋_GB2312"/>
                <w:sz w:val="28"/>
                <w:szCs w:val="28"/>
              </w:rPr>
              <w:t>分）</w:t>
            </w:r>
          </w:p>
        </w:tc>
        <w:tc>
          <w:tcPr>
            <w:tcW w:w="3686"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前沿探索、特色应用、突出成果、机制创新等</w:t>
            </w:r>
          </w:p>
        </w:tc>
        <w:tc>
          <w:tcPr>
            <w:tcW w:w="1751"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60" w:lineRule="exact"/>
              <w:jc w:val="center"/>
              <w:rPr>
                <w:rFonts w:eastAsia="仿宋_GB2312"/>
                <w:sz w:val="28"/>
                <w:szCs w:val="28"/>
              </w:rPr>
            </w:pPr>
            <w:r w:rsidRPr="0060771D">
              <w:rPr>
                <w:rFonts w:eastAsia="仿宋_GB2312"/>
                <w:sz w:val="28"/>
                <w:szCs w:val="28"/>
              </w:rPr>
              <w:t>10</w:t>
            </w:r>
          </w:p>
        </w:tc>
      </w:tr>
    </w:tbl>
    <w:p w:rsidR="00C62BEB" w:rsidRPr="0060771D" w:rsidRDefault="00C62BEB" w:rsidP="00C62BEB">
      <w:pPr>
        <w:snapToGrid w:val="0"/>
        <w:spacing w:line="560" w:lineRule="exact"/>
        <w:jc w:val="center"/>
        <w:rPr>
          <w:rFonts w:eastAsia="方正小标宋简体"/>
          <w:b/>
          <w:sz w:val="44"/>
          <w:szCs w:val="44"/>
        </w:rPr>
        <w:sectPr w:rsidR="00C62BEB" w:rsidRPr="0060771D" w:rsidSect="00D9026E">
          <w:pgSz w:w="11906" w:h="16838"/>
          <w:pgMar w:top="2098" w:right="1531" w:bottom="1985" w:left="1531" w:header="851" w:footer="992" w:gutter="0"/>
          <w:cols w:space="425"/>
          <w:docGrid w:type="lines" w:linePitch="312"/>
        </w:sectPr>
      </w:pPr>
    </w:p>
    <w:p w:rsidR="00C62BEB" w:rsidRPr="0060771D" w:rsidRDefault="00C62BEB" w:rsidP="00C62BEB">
      <w:pPr>
        <w:snapToGrid w:val="0"/>
        <w:spacing w:line="560" w:lineRule="exact"/>
        <w:jc w:val="center"/>
        <w:rPr>
          <w:rFonts w:eastAsia="方正小标宋简体"/>
          <w:b/>
          <w:sz w:val="44"/>
          <w:szCs w:val="44"/>
        </w:rPr>
      </w:pPr>
      <w:r w:rsidRPr="0060771D">
        <w:rPr>
          <w:rFonts w:eastAsia="方正小标宋简体"/>
          <w:b/>
          <w:sz w:val="44"/>
          <w:szCs w:val="44"/>
        </w:rPr>
        <w:lastRenderedPageBreak/>
        <w:t>江苏省高校智慧校园建设指标体系</w:t>
      </w:r>
    </w:p>
    <w:p w:rsidR="00C62BEB" w:rsidRPr="0060771D" w:rsidRDefault="00C62BEB" w:rsidP="00C62BEB">
      <w:pPr>
        <w:snapToGrid w:val="0"/>
        <w:spacing w:line="560" w:lineRule="exact"/>
        <w:jc w:val="center"/>
        <w:rPr>
          <w:b/>
          <w:sz w:val="36"/>
          <w:szCs w:val="36"/>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494"/>
        <w:gridCol w:w="6133"/>
        <w:gridCol w:w="799"/>
      </w:tblGrid>
      <w:tr w:rsidR="00C62BEB" w:rsidRPr="0060771D" w:rsidTr="00CD2323">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黑体"/>
                <w:b/>
                <w:bCs/>
                <w:sz w:val="28"/>
                <w:szCs w:val="28"/>
              </w:rPr>
            </w:pPr>
            <w:r w:rsidRPr="0060771D">
              <w:rPr>
                <w:rFonts w:eastAsia="黑体"/>
                <w:b/>
                <w:bCs/>
                <w:sz w:val="28"/>
                <w:szCs w:val="28"/>
              </w:rPr>
              <w:t>一级指标</w:t>
            </w:r>
          </w:p>
        </w:tc>
        <w:tc>
          <w:tcPr>
            <w:tcW w:w="1494"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黑体"/>
                <w:b/>
                <w:bCs/>
                <w:sz w:val="28"/>
                <w:szCs w:val="28"/>
              </w:rPr>
            </w:pPr>
            <w:r w:rsidRPr="0060771D">
              <w:rPr>
                <w:rFonts w:eastAsia="黑体"/>
                <w:b/>
                <w:bCs/>
                <w:sz w:val="28"/>
                <w:szCs w:val="28"/>
              </w:rPr>
              <w:t>二级指标</w:t>
            </w: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黑体"/>
                <w:b/>
                <w:bCs/>
                <w:sz w:val="28"/>
                <w:szCs w:val="28"/>
              </w:rPr>
            </w:pPr>
            <w:r w:rsidRPr="0060771D">
              <w:rPr>
                <w:rFonts w:eastAsia="黑体"/>
                <w:b/>
                <w:bCs/>
                <w:sz w:val="28"/>
                <w:szCs w:val="28"/>
              </w:rPr>
              <w:t>三级指标</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黑体"/>
                <w:b/>
                <w:bCs/>
                <w:sz w:val="28"/>
                <w:szCs w:val="28"/>
              </w:rPr>
            </w:pPr>
            <w:r w:rsidRPr="0060771D">
              <w:rPr>
                <w:rFonts w:eastAsia="黑体"/>
                <w:b/>
                <w:bCs/>
                <w:sz w:val="28"/>
                <w:szCs w:val="28"/>
              </w:rPr>
              <w:t>权重</w:t>
            </w:r>
          </w:p>
        </w:tc>
      </w:tr>
      <w:tr w:rsidR="00C62BEB" w:rsidRPr="0060771D" w:rsidTr="00CD2323">
        <w:trPr>
          <w:trHeight w:val="533"/>
          <w:jc w:val="center"/>
        </w:trPr>
        <w:tc>
          <w:tcPr>
            <w:tcW w:w="1414" w:type="dxa"/>
            <w:vMerge w:val="restart"/>
            <w:tcBorders>
              <w:top w:val="single" w:sz="4" w:space="0" w:color="auto"/>
              <w:left w:val="single" w:sz="4" w:space="0" w:color="auto"/>
              <w:right w:val="single" w:sz="4" w:space="0" w:color="auto"/>
            </w:tcBorders>
            <w:shd w:val="clear" w:color="auto" w:fill="auto"/>
            <w:vAlign w:val="center"/>
          </w:tcPr>
          <w:p w:rsidR="00C62BEB" w:rsidRPr="0060771D" w:rsidRDefault="00C62BEB" w:rsidP="00CD2323">
            <w:pPr>
              <w:snapToGrid w:val="0"/>
              <w:spacing w:line="440" w:lineRule="exact"/>
              <w:jc w:val="center"/>
              <w:rPr>
                <w:rFonts w:eastAsia="楷体_GB2312"/>
                <w:b/>
                <w:sz w:val="28"/>
                <w:szCs w:val="28"/>
              </w:rPr>
            </w:pPr>
            <w:r w:rsidRPr="0060771D">
              <w:rPr>
                <w:rFonts w:eastAsia="楷体_GB2312"/>
                <w:b/>
                <w:sz w:val="28"/>
                <w:szCs w:val="28"/>
              </w:rPr>
              <w:t>一</w:t>
            </w:r>
          </w:p>
          <w:p w:rsidR="00C62BEB" w:rsidRPr="0060771D" w:rsidRDefault="00C62BEB" w:rsidP="00CD2323">
            <w:pPr>
              <w:snapToGrid w:val="0"/>
              <w:spacing w:line="440" w:lineRule="exact"/>
              <w:jc w:val="left"/>
              <w:rPr>
                <w:rFonts w:eastAsia="楷体"/>
                <w:b/>
                <w:sz w:val="28"/>
                <w:szCs w:val="28"/>
              </w:rPr>
            </w:pPr>
            <w:r w:rsidRPr="0060771D">
              <w:rPr>
                <w:rFonts w:eastAsia="楷体_GB2312"/>
                <w:b/>
                <w:sz w:val="28"/>
                <w:szCs w:val="28"/>
              </w:rPr>
              <w:t>智慧环境（</w:t>
            </w:r>
            <w:r w:rsidRPr="0060771D">
              <w:rPr>
                <w:rFonts w:eastAsia="楷体_GB2312"/>
                <w:b/>
                <w:sz w:val="28"/>
                <w:szCs w:val="28"/>
              </w:rPr>
              <w:t>26</w:t>
            </w:r>
            <w:r w:rsidRPr="0060771D">
              <w:rPr>
                <w:rFonts w:eastAsia="楷体_GB2312"/>
                <w:b/>
                <w:sz w:val="28"/>
                <w:szCs w:val="28"/>
              </w:rPr>
              <w:t>分）</w:t>
            </w:r>
          </w:p>
        </w:tc>
        <w:tc>
          <w:tcPr>
            <w:tcW w:w="1494" w:type="dxa"/>
            <w:vMerge w:val="restart"/>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（一）</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网络环境</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w:t>
            </w:r>
            <w:r w:rsidRPr="0060771D">
              <w:rPr>
                <w:rFonts w:eastAsia="仿宋_GB2312"/>
                <w:b/>
                <w:sz w:val="28"/>
                <w:szCs w:val="28"/>
              </w:rPr>
              <w:t>9</w:t>
            </w:r>
            <w:r w:rsidRPr="0060771D">
              <w:rPr>
                <w:rFonts w:eastAsia="仿宋_GB2312"/>
                <w:b/>
                <w:sz w:val="28"/>
                <w:szCs w:val="28"/>
              </w:rPr>
              <w:t>分）</w:t>
            </w:r>
          </w:p>
          <w:p w:rsidR="00C62BEB" w:rsidRPr="0060771D" w:rsidRDefault="00C62BEB" w:rsidP="00CD2323">
            <w:pPr>
              <w:snapToGrid w:val="0"/>
              <w:spacing w:line="440" w:lineRule="exact"/>
              <w:jc w:val="center"/>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20" w:lineRule="exact"/>
              <w:rPr>
                <w:rFonts w:eastAsia="仿宋_GB2312"/>
                <w:sz w:val="28"/>
                <w:szCs w:val="28"/>
              </w:rPr>
            </w:pPr>
            <w:r w:rsidRPr="0060771D">
              <w:rPr>
                <w:rFonts w:eastAsia="仿宋_GB2312"/>
                <w:sz w:val="28"/>
                <w:szCs w:val="28"/>
              </w:rPr>
              <w:t>1.</w:t>
            </w:r>
            <w:r w:rsidRPr="0060771D">
              <w:rPr>
                <w:rFonts w:eastAsia="仿宋_GB2312"/>
                <w:sz w:val="28"/>
                <w:szCs w:val="28"/>
              </w:rPr>
              <w:t>拥有完善的综合弱电管网，建有满足智慧校园建设需要的综合布线系统。</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trHeight w:val="713"/>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楷体"/>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20" w:lineRule="exact"/>
              <w:rPr>
                <w:rFonts w:eastAsia="仿宋_GB2312"/>
                <w:sz w:val="28"/>
                <w:szCs w:val="28"/>
              </w:rPr>
            </w:pPr>
            <w:r w:rsidRPr="0060771D">
              <w:rPr>
                <w:rFonts w:eastAsia="仿宋_GB2312"/>
                <w:sz w:val="28"/>
                <w:szCs w:val="28"/>
              </w:rPr>
              <w:t>2.</w:t>
            </w:r>
            <w:r w:rsidRPr="0060771D">
              <w:rPr>
                <w:rFonts w:eastAsia="仿宋_GB2312"/>
                <w:sz w:val="28"/>
                <w:szCs w:val="28"/>
              </w:rPr>
              <w:t>校园网实现校园全覆盖，万兆到楼宇，千兆（百兆）到桌面，拥有功能完备的网络运</w:t>
            </w:r>
            <w:proofErr w:type="gramStart"/>
            <w:r w:rsidRPr="0060771D">
              <w:rPr>
                <w:rFonts w:eastAsia="仿宋_GB2312"/>
                <w:sz w:val="28"/>
                <w:szCs w:val="28"/>
              </w:rPr>
              <w:t>维管理</w:t>
            </w:r>
            <w:proofErr w:type="gramEnd"/>
            <w:r w:rsidRPr="0060771D">
              <w:rPr>
                <w:rFonts w:eastAsia="仿宋_GB2312"/>
                <w:sz w:val="28"/>
                <w:szCs w:val="28"/>
              </w:rPr>
              <w:t>平台。</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2</w:t>
            </w:r>
          </w:p>
        </w:tc>
      </w:tr>
      <w:tr w:rsidR="00C62BEB" w:rsidRPr="0060771D" w:rsidTr="00CD2323">
        <w:trPr>
          <w:trHeight w:val="694"/>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楷体"/>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20" w:lineRule="exact"/>
              <w:rPr>
                <w:rFonts w:eastAsia="仿宋_GB2312"/>
                <w:sz w:val="28"/>
                <w:szCs w:val="28"/>
              </w:rPr>
            </w:pPr>
            <w:r w:rsidRPr="0060771D">
              <w:rPr>
                <w:rFonts w:eastAsia="仿宋_GB2312"/>
                <w:sz w:val="28"/>
                <w:szCs w:val="28"/>
              </w:rPr>
              <w:t>3.</w:t>
            </w:r>
            <w:r w:rsidRPr="0060771D">
              <w:rPr>
                <w:rFonts w:eastAsia="仿宋_GB2312"/>
                <w:spacing w:val="-6"/>
                <w:sz w:val="28"/>
                <w:szCs w:val="28"/>
              </w:rPr>
              <w:t>接入</w:t>
            </w:r>
            <w:r w:rsidRPr="0060771D">
              <w:rPr>
                <w:rFonts w:eastAsia="仿宋_GB2312"/>
                <w:spacing w:val="-6"/>
                <w:sz w:val="28"/>
                <w:szCs w:val="28"/>
              </w:rPr>
              <w:t>Internet</w:t>
            </w:r>
            <w:r w:rsidRPr="0060771D">
              <w:rPr>
                <w:rFonts w:eastAsia="仿宋_GB2312"/>
                <w:spacing w:val="-6"/>
                <w:sz w:val="28"/>
                <w:szCs w:val="28"/>
              </w:rPr>
              <w:t>网络速率不低于人均</w:t>
            </w:r>
            <w:r w:rsidRPr="0060771D">
              <w:rPr>
                <w:rFonts w:eastAsia="仿宋_GB2312"/>
                <w:spacing w:val="-6"/>
                <w:sz w:val="28"/>
                <w:szCs w:val="28"/>
              </w:rPr>
              <w:t>1Mpbs</w:t>
            </w:r>
            <w:r w:rsidRPr="0060771D">
              <w:rPr>
                <w:rFonts w:eastAsia="仿宋_GB2312"/>
                <w:spacing w:val="-6"/>
                <w:sz w:val="28"/>
                <w:szCs w:val="28"/>
              </w:rPr>
              <w:t>，提供泛在网络环境。校园网接入中国教育和科研计算机网。</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2</w:t>
            </w:r>
          </w:p>
        </w:tc>
      </w:tr>
      <w:tr w:rsidR="00C62BEB" w:rsidRPr="0060771D" w:rsidTr="00CD2323">
        <w:trPr>
          <w:trHeight w:val="727"/>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楷体"/>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20" w:lineRule="exact"/>
              <w:rPr>
                <w:rFonts w:eastAsia="仿宋_GB2312"/>
                <w:sz w:val="28"/>
                <w:szCs w:val="28"/>
              </w:rPr>
            </w:pPr>
            <w:r w:rsidRPr="0060771D">
              <w:rPr>
                <w:rFonts w:eastAsia="仿宋_GB2312"/>
                <w:sz w:val="28"/>
                <w:szCs w:val="28"/>
              </w:rPr>
              <w:t>4.</w:t>
            </w:r>
            <w:r w:rsidRPr="0060771D">
              <w:rPr>
                <w:rFonts w:eastAsia="仿宋_GB2312"/>
                <w:sz w:val="28"/>
                <w:szCs w:val="28"/>
              </w:rPr>
              <w:t>无线网实现校园全覆盖。</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2</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楷体"/>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20" w:lineRule="exact"/>
              <w:rPr>
                <w:rFonts w:eastAsia="仿宋_GB2312"/>
                <w:sz w:val="28"/>
                <w:szCs w:val="28"/>
              </w:rPr>
            </w:pPr>
            <w:r w:rsidRPr="0060771D">
              <w:rPr>
                <w:rFonts w:eastAsia="仿宋_GB2312"/>
                <w:sz w:val="28"/>
                <w:szCs w:val="28"/>
              </w:rPr>
              <w:t>5.</w:t>
            </w:r>
            <w:r w:rsidRPr="0060771D">
              <w:rPr>
                <w:rFonts w:eastAsia="仿宋_GB2312"/>
                <w:sz w:val="28"/>
                <w:szCs w:val="28"/>
              </w:rPr>
              <w:t>建有智能校园安防系统，覆盖校园主要场所。</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楷体"/>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20" w:lineRule="exact"/>
              <w:rPr>
                <w:rFonts w:eastAsia="仿宋_GB2312"/>
                <w:sz w:val="28"/>
                <w:szCs w:val="28"/>
              </w:rPr>
            </w:pPr>
            <w:r w:rsidRPr="0060771D">
              <w:rPr>
                <w:rFonts w:eastAsia="仿宋_GB2312"/>
                <w:sz w:val="28"/>
                <w:szCs w:val="28"/>
              </w:rPr>
              <w:t>6.</w:t>
            </w:r>
            <w:r w:rsidRPr="0060771D">
              <w:rPr>
                <w:rFonts w:eastAsia="仿宋_GB2312"/>
                <w:sz w:val="28"/>
                <w:szCs w:val="28"/>
              </w:rPr>
              <w:t>部署消防报警系统、紧急广播与疏散、食品安全等智能安防子系统。</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trHeight w:val="693"/>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楷体"/>
                <w:b/>
                <w:sz w:val="28"/>
                <w:szCs w:val="28"/>
              </w:rPr>
            </w:pPr>
          </w:p>
        </w:tc>
        <w:tc>
          <w:tcPr>
            <w:tcW w:w="1494" w:type="dxa"/>
            <w:vMerge w:val="restart"/>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（二）</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数据中心</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w:t>
            </w:r>
            <w:r w:rsidRPr="0060771D">
              <w:rPr>
                <w:rFonts w:eastAsia="仿宋_GB2312"/>
                <w:b/>
                <w:sz w:val="28"/>
                <w:szCs w:val="28"/>
              </w:rPr>
              <w:t>5</w:t>
            </w:r>
            <w:r w:rsidRPr="0060771D">
              <w:rPr>
                <w:rFonts w:eastAsia="仿宋_GB2312"/>
                <w:b/>
                <w:sz w:val="28"/>
                <w:szCs w:val="28"/>
              </w:rPr>
              <w:t>分）</w:t>
            </w: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20" w:lineRule="exact"/>
              <w:rPr>
                <w:rFonts w:eastAsia="仿宋_GB2312"/>
                <w:sz w:val="28"/>
                <w:szCs w:val="28"/>
              </w:rPr>
            </w:pPr>
            <w:r w:rsidRPr="0060771D">
              <w:rPr>
                <w:rFonts w:eastAsia="仿宋_GB2312"/>
                <w:sz w:val="28"/>
                <w:szCs w:val="28"/>
              </w:rPr>
              <w:t>1.</w:t>
            </w:r>
            <w:r w:rsidRPr="0060771D">
              <w:rPr>
                <w:rFonts w:eastAsia="仿宋_GB2312"/>
                <w:sz w:val="28"/>
                <w:szCs w:val="28"/>
              </w:rPr>
              <w:t>中心机房以不低于国家机房建设标准</w:t>
            </w:r>
            <w:r w:rsidRPr="0060771D">
              <w:rPr>
                <w:rFonts w:eastAsia="仿宋_GB2312"/>
                <w:sz w:val="28"/>
                <w:szCs w:val="28"/>
              </w:rPr>
              <w:t>B</w:t>
            </w:r>
            <w:r w:rsidRPr="0060771D">
              <w:rPr>
                <w:rFonts w:eastAsia="仿宋_GB2312"/>
                <w:sz w:val="28"/>
                <w:szCs w:val="28"/>
              </w:rPr>
              <w:t>级进行建设，管理制度完善。</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2</w:t>
            </w:r>
          </w:p>
        </w:tc>
      </w:tr>
      <w:tr w:rsidR="00C62BEB" w:rsidRPr="0060771D" w:rsidTr="00CD2323">
        <w:trPr>
          <w:trHeight w:val="455"/>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楷体"/>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20" w:lineRule="exact"/>
              <w:rPr>
                <w:rFonts w:eastAsia="仿宋_GB2312"/>
                <w:sz w:val="28"/>
                <w:szCs w:val="28"/>
              </w:rPr>
            </w:pPr>
            <w:r w:rsidRPr="0060771D">
              <w:rPr>
                <w:rFonts w:eastAsia="仿宋_GB2312"/>
                <w:sz w:val="28"/>
                <w:szCs w:val="28"/>
              </w:rPr>
              <w:t>2.</w:t>
            </w:r>
            <w:r w:rsidRPr="0060771D">
              <w:rPr>
                <w:rFonts w:eastAsia="仿宋_GB2312"/>
                <w:sz w:val="28"/>
                <w:szCs w:val="28"/>
              </w:rPr>
              <w:t>数据中心架构合理，具有高可靠性、高可用性，能够保障学校的网络应用。</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楷体"/>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20" w:lineRule="exact"/>
              <w:rPr>
                <w:rFonts w:eastAsia="仿宋_GB2312"/>
                <w:sz w:val="28"/>
                <w:szCs w:val="28"/>
              </w:rPr>
            </w:pPr>
            <w:r w:rsidRPr="0060771D">
              <w:rPr>
                <w:rFonts w:eastAsia="仿宋_GB2312"/>
                <w:sz w:val="28"/>
                <w:szCs w:val="28"/>
              </w:rPr>
              <w:t>3.</w:t>
            </w:r>
            <w:r w:rsidRPr="0060771D">
              <w:rPr>
                <w:rFonts w:eastAsia="仿宋_GB2312"/>
                <w:sz w:val="28"/>
                <w:szCs w:val="28"/>
              </w:rPr>
              <w:t>采用云计算技术实现计算、存储资源的</w:t>
            </w:r>
            <w:proofErr w:type="gramStart"/>
            <w:r w:rsidRPr="0060771D">
              <w:rPr>
                <w:rFonts w:eastAsia="仿宋_GB2312"/>
                <w:sz w:val="28"/>
                <w:szCs w:val="28"/>
              </w:rPr>
              <w:t>云化部署</w:t>
            </w:r>
            <w:proofErr w:type="gramEnd"/>
            <w:r w:rsidRPr="0060771D">
              <w:rPr>
                <w:rFonts w:eastAsia="仿宋_GB2312"/>
                <w:sz w:val="28"/>
                <w:szCs w:val="28"/>
              </w:rPr>
              <w:t>，满足学校业务使用需求。学校统一提供网上个人存储空间。</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2</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楷体"/>
                <w:b/>
                <w:sz w:val="28"/>
                <w:szCs w:val="28"/>
              </w:rPr>
            </w:pPr>
          </w:p>
        </w:tc>
        <w:tc>
          <w:tcPr>
            <w:tcW w:w="1494" w:type="dxa"/>
            <w:vMerge w:val="restart"/>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b/>
                <w:sz w:val="28"/>
                <w:szCs w:val="28"/>
              </w:rPr>
            </w:pPr>
          </w:p>
          <w:p w:rsidR="00C62BEB" w:rsidRPr="0060771D" w:rsidRDefault="00C62BEB" w:rsidP="00CD2323">
            <w:pPr>
              <w:snapToGrid w:val="0"/>
              <w:spacing w:line="440" w:lineRule="exact"/>
              <w:jc w:val="center"/>
              <w:rPr>
                <w:rFonts w:eastAsia="仿宋_GB2312"/>
                <w:b/>
                <w:sz w:val="28"/>
                <w:szCs w:val="28"/>
              </w:rPr>
            </w:pPr>
          </w:p>
          <w:p w:rsidR="00C62BEB" w:rsidRPr="0060771D" w:rsidRDefault="00C62BEB" w:rsidP="00CD2323">
            <w:pPr>
              <w:snapToGrid w:val="0"/>
              <w:spacing w:line="440" w:lineRule="exact"/>
              <w:jc w:val="center"/>
              <w:rPr>
                <w:rFonts w:eastAsia="仿宋_GB2312"/>
                <w:b/>
                <w:sz w:val="28"/>
                <w:szCs w:val="28"/>
              </w:rPr>
            </w:pP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（三）</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教学设施（</w:t>
            </w:r>
            <w:r w:rsidRPr="0060771D">
              <w:rPr>
                <w:rFonts w:eastAsia="仿宋_GB2312"/>
                <w:b/>
                <w:sz w:val="28"/>
                <w:szCs w:val="28"/>
              </w:rPr>
              <w:t>3</w:t>
            </w:r>
            <w:r w:rsidRPr="0060771D">
              <w:rPr>
                <w:rFonts w:eastAsia="仿宋_GB2312"/>
                <w:b/>
                <w:sz w:val="28"/>
                <w:szCs w:val="28"/>
              </w:rPr>
              <w:t>分）</w:t>
            </w: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20" w:lineRule="exact"/>
              <w:rPr>
                <w:rFonts w:eastAsia="仿宋_GB2312"/>
                <w:sz w:val="28"/>
                <w:szCs w:val="28"/>
              </w:rPr>
            </w:pPr>
            <w:r w:rsidRPr="0060771D">
              <w:rPr>
                <w:rFonts w:eastAsia="仿宋_GB2312"/>
                <w:sz w:val="28"/>
                <w:szCs w:val="28"/>
              </w:rPr>
              <w:t>1.</w:t>
            </w:r>
            <w:r w:rsidRPr="0060771D">
              <w:rPr>
                <w:rFonts w:eastAsia="仿宋_GB2312"/>
                <w:sz w:val="28"/>
                <w:szCs w:val="28"/>
              </w:rPr>
              <w:t>师生人均拥有的备课、授课或学习用的信息化终端设备大于</w:t>
            </w:r>
            <w:r w:rsidRPr="0060771D">
              <w:rPr>
                <w:rFonts w:eastAsia="仿宋_GB2312"/>
                <w:sz w:val="28"/>
                <w:szCs w:val="28"/>
              </w:rPr>
              <w:t>1</w:t>
            </w:r>
            <w:r w:rsidRPr="0060771D">
              <w:rPr>
                <w:rFonts w:eastAsia="仿宋_GB2312"/>
                <w:sz w:val="28"/>
                <w:szCs w:val="28"/>
              </w:rPr>
              <w:t>。</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trHeight w:val="722"/>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楷体"/>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20" w:lineRule="exact"/>
              <w:rPr>
                <w:rFonts w:eastAsia="仿宋_GB2312"/>
                <w:sz w:val="28"/>
                <w:szCs w:val="28"/>
              </w:rPr>
            </w:pPr>
            <w:r w:rsidRPr="0060771D">
              <w:rPr>
                <w:rFonts w:eastAsia="仿宋_GB2312"/>
                <w:sz w:val="28"/>
                <w:szCs w:val="28"/>
              </w:rPr>
              <w:t>2.</w:t>
            </w:r>
            <w:r w:rsidRPr="0060771D">
              <w:rPr>
                <w:rFonts w:eastAsia="仿宋_GB2312"/>
                <w:sz w:val="28"/>
                <w:szCs w:val="28"/>
              </w:rPr>
              <w:t>多媒体教室可通过校园网共享各种教学资源，具备与学校其它应用系统融合的功能。多媒体教室比例</w:t>
            </w:r>
            <w:r w:rsidRPr="0060771D">
              <w:rPr>
                <w:rFonts w:eastAsia="仿宋_GB2312"/>
                <w:sz w:val="28"/>
                <w:szCs w:val="28"/>
              </w:rPr>
              <w:t>&gt;90%</w:t>
            </w:r>
            <w:r w:rsidRPr="0060771D">
              <w:rPr>
                <w:rFonts w:eastAsia="仿宋_GB2312"/>
                <w:sz w:val="28"/>
                <w:szCs w:val="28"/>
              </w:rPr>
              <w:t>。</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trHeight w:val="355"/>
          <w:jc w:val="center"/>
        </w:trPr>
        <w:tc>
          <w:tcPr>
            <w:tcW w:w="1414" w:type="dxa"/>
            <w:vMerge/>
            <w:tcBorders>
              <w:left w:val="single" w:sz="4" w:space="0" w:color="auto"/>
              <w:bottom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楷体"/>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tcPr>
          <w:p w:rsidR="00C62BEB" w:rsidRPr="0060771D" w:rsidRDefault="00C62BEB" w:rsidP="00CD2323">
            <w:pPr>
              <w:snapToGrid w:val="0"/>
              <w:spacing w:line="420" w:lineRule="exact"/>
              <w:rPr>
                <w:rFonts w:eastAsia="仿宋_GB2312"/>
                <w:sz w:val="28"/>
                <w:szCs w:val="28"/>
              </w:rPr>
            </w:pPr>
            <w:r w:rsidRPr="0060771D">
              <w:rPr>
                <w:rFonts w:eastAsia="仿宋_GB2312"/>
                <w:sz w:val="28"/>
                <w:szCs w:val="28"/>
              </w:rPr>
              <w:t>3.</w:t>
            </w:r>
            <w:r w:rsidRPr="0060771D">
              <w:rPr>
                <w:rFonts w:eastAsia="仿宋_GB2312"/>
                <w:sz w:val="28"/>
                <w:szCs w:val="28"/>
              </w:rPr>
              <w:t>建有录播教室、智慧教室、创新实验室、智慧学习体验中心等，开展基于</w:t>
            </w:r>
            <w:r w:rsidRPr="0060771D">
              <w:rPr>
                <w:rFonts w:eastAsia="仿宋_GB2312"/>
                <w:sz w:val="28"/>
                <w:szCs w:val="28"/>
              </w:rPr>
              <w:t>VR</w:t>
            </w:r>
            <w:r w:rsidRPr="0060771D">
              <w:rPr>
                <w:rFonts w:eastAsia="仿宋_GB2312"/>
                <w:sz w:val="28"/>
                <w:szCs w:val="28"/>
              </w:rPr>
              <w:t>、</w:t>
            </w:r>
            <w:r w:rsidRPr="0060771D">
              <w:rPr>
                <w:rFonts w:eastAsia="仿宋_GB2312"/>
                <w:sz w:val="28"/>
                <w:szCs w:val="28"/>
              </w:rPr>
              <w:t>AR</w:t>
            </w:r>
            <w:r w:rsidRPr="0060771D">
              <w:rPr>
                <w:rFonts w:eastAsia="仿宋_GB2312"/>
                <w:sz w:val="28"/>
                <w:szCs w:val="28"/>
              </w:rPr>
              <w:t>、</w:t>
            </w:r>
            <w:r w:rsidRPr="0060771D">
              <w:rPr>
                <w:rFonts w:eastAsia="仿宋_GB2312"/>
                <w:sz w:val="28"/>
                <w:szCs w:val="28"/>
              </w:rPr>
              <w:t>MR</w:t>
            </w:r>
            <w:r w:rsidRPr="0060771D">
              <w:rPr>
                <w:rFonts w:eastAsia="仿宋_GB2312"/>
                <w:sz w:val="28"/>
                <w:szCs w:val="28"/>
              </w:rPr>
              <w:t>、</w:t>
            </w:r>
            <w:r w:rsidRPr="0060771D">
              <w:rPr>
                <w:rFonts w:eastAsia="仿宋_GB2312"/>
                <w:sz w:val="28"/>
                <w:szCs w:val="28"/>
              </w:rPr>
              <w:t>AI</w:t>
            </w:r>
            <w:r w:rsidRPr="0060771D">
              <w:rPr>
                <w:rFonts w:eastAsia="仿宋_GB2312"/>
                <w:sz w:val="28"/>
                <w:szCs w:val="28"/>
              </w:rPr>
              <w:t>等新技术的学习、探究和创造实践活动。</w:t>
            </w:r>
          </w:p>
        </w:tc>
        <w:tc>
          <w:tcPr>
            <w:tcW w:w="799" w:type="dxa"/>
            <w:tcBorders>
              <w:top w:val="single" w:sz="4" w:space="0" w:color="auto"/>
              <w:left w:val="single" w:sz="4" w:space="0" w:color="auto"/>
              <w:bottom w:val="single" w:sz="4" w:space="0" w:color="auto"/>
              <w:right w:val="single" w:sz="4" w:space="0" w:color="auto"/>
            </w:tcBorders>
          </w:tcPr>
          <w:p w:rsidR="00C62BEB" w:rsidRPr="0060771D" w:rsidRDefault="00C62BEB" w:rsidP="00CD2323">
            <w:pPr>
              <w:snapToGrid w:val="0"/>
              <w:spacing w:line="440" w:lineRule="exact"/>
              <w:jc w:val="center"/>
              <w:rPr>
                <w:rFonts w:eastAsia="仿宋_GB2312"/>
                <w:sz w:val="28"/>
                <w:szCs w:val="28"/>
              </w:rPr>
            </w:pPr>
          </w:p>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jc w:val="center"/>
        </w:trPr>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C62BEB" w:rsidRPr="0060771D" w:rsidRDefault="00C62BEB" w:rsidP="00CD2323">
            <w:pPr>
              <w:snapToGrid w:val="0"/>
              <w:spacing w:line="440" w:lineRule="exact"/>
              <w:jc w:val="center"/>
              <w:rPr>
                <w:rFonts w:eastAsia="黑体"/>
                <w:b/>
                <w:bCs/>
                <w:sz w:val="28"/>
                <w:szCs w:val="28"/>
              </w:rPr>
            </w:pPr>
            <w:r w:rsidRPr="0060771D">
              <w:rPr>
                <w:rFonts w:eastAsia="黑体"/>
                <w:b/>
                <w:bCs/>
                <w:sz w:val="28"/>
                <w:szCs w:val="28"/>
              </w:rPr>
              <w:t>一级指标</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C62BEB" w:rsidRPr="0060771D" w:rsidRDefault="00C62BEB" w:rsidP="00CD2323">
            <w:pPr>
              <w:snapToGrid w:val="0"/>
              <w:spacing w:line="440" w:lineRule="exact"/>
              <w:jc w:val="center"/>
              <w:rPr>
                <w:rFonts w:eastAsia="黑体"/>
                <w:b/>
                <w:bCs/>
                <w:sz w:val="28"/>
                <w:szCs w:val="28"/>
              </w:rPr>
            </w:pPr>
            <w:r w:rsidRPr="0060771D">
              <w:rPr>
                <w:rFonts w:eastAsia="黑体"/>
                <w:b/>
                <w:bCs/>
                <w:sz w:val="28"/>
                <w:szCs w:val="28"/>
              </w:rPr>
              <w:t>二级指标</w:t>
            </w: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黑体"/>
                <w:b/>
                <w:bCs/>
                <w:sz w:val="28"/>
                <w:szCs w:val="28"/>
              </w:rPr>
            </w:pPr>
            <w:r w:rsidRPr="0060771D">
              <w:rPr>
                <w:rFonts w:eastAsia="黑体"/>
                <w:b/>
                <w:bCs/>
                <w:sz w:val="28"/>
                <w:szCs w:val="28"/>
              </w:rPr>
              <w:t>三级指标</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黑体"/>
                <w:b/>
                <w:bCs/>
                <w:sz w:val="28"/>
                <w:szCs w:val="28"/>
              </w:rPr>
            </w:pPr>
            <w:r w:rsidRPr="0060771D">
              <w:rPr>
                <w:rFonts w:eastAsia="黑体"/>
                <w:b/>
                <w:bCs/>
                <w:sz w:val="28"/>
                <w:szCs w:val="28"/>
              </w:rPr>
              <w:t>权重</w:t>
            </w:r>
          </w:p>
        </w:tc>
      </w:tr>
      <w:tr w:rsidR="00C62BEB" w:rsidRPr="0060771D" w:rsidTr="00CD2323">
        <w:trPr>
          <w:jc w:val="center"/>
        </w:trPr>
        <w:tc>
          <w:tcPr>
            <w:tcW w:w="1414" w:type="dxa"/>
            <w:vMerge w:val="restart"/>
            <w:tcBorders>
              <w:top w:val="single" w:sz="4" w:space="0" w:color="auto"/>
              <w:left w:val="single" w:sz="4" w:space="0" w:color="auto"/>
              <w:right w:val="single" w:sz="4" w:space="0" w:color="auto"/>
            </w:tcBorders>
            <w:shd w:val="clear" w:color="auto" w:fill="auto"/>
            <w:vAlign w:val="center"/>
          </w:tcPr>
          <w:p w:rsidR="00C62BEB" w:rsidRPr="0060771D" w:rsidRDefault="00C62BEB" w:rsidP="00CD2323">
            <w:pPr>
              <w:snapToGrid w:val="0"/>
              <w:spacing w:line="440" w:lineRule="exact"/>
              <w:jc w:val="center"/>
              <w:rPr>
                <w:rFonts w:eastAsia="楷体_GB2312"/>
                <w:b/>
                <w:sz w:val="28"/>
                <w:szCs w:val="28"/>
              </w:rPr>
            </w:pPr>
            <w:r w:rsidRPr="0060771D">
              <w:rPr>
                <w:rFonts w:eastAsia="楷体_GB2312"/>
                <w:b/>
                <w:sz w:val="28"/>
                <w:szCs w:val="28"/>
              </w:rPr>
              <w:t>一</w:t>
            </w:r>
          </w:p>
          <w:p w:rsidR="00C62BEB" w:rsidRPr="0060771D" w:rsidRDefault="00C62BEB" w:rsidP="00CD2323">
            <w:pPr>
              <w:snapToGrid w:val="0"/>
              <w:spacing w:line="440" w:lineRule="exact"/>
              <w:jc w:val="left"/>
              <w:rPr>
                <w:rFonts w:eastAsia="楷体"/>
                <w:b/>
                <w:sz w:val="28"/>
                <w:szCs w:val="28"/>
              </w:rPr>
            </w:pPr>
            <w:r w:rsidRPr="0060771D">
              <w:rPr>
                <w:rFonts w:eastAsia="楷体_GB2312"/>
                <w:b/>
                <w:sz w:val="28"/>
                <w:szCs w:val="28"/>
              </w:rPr>
              <w:lastRenderedPageBreak/>
              <w:t>智慧环境（</w:t>
            </w:r>
            <w:r w:rsidRPr="0060771D">
              <w:rPr>
                <w:rFonts w:eastAsia="楷体_GB2312"/>
                <w:b/>
                <w:sz w:val="28"/>
                <w:szCs w:val="28"/>
              </w:rPr>
              <w:t>26</w:t>
            </w:r>
            <w:r w:rsidRPr="0060771D">
              <w:rPr>
                <w:rFonts w:eastAsia="楷体_GB2312"/>
                <w:b/>
                <w:sz w:val="28"/>
                <w:szCs w:val="28"/>
              </w:rPr>
              <w:t>分）</w:t>
            </w:r>
          </w:p>
        </w:tc>
        <w:tc>
          <w:tcPr>
            <w:tcW w:w="1494" w:type="dxa"/>
            <w:vMerge w:val="restart"/>
            <w:tcBorders>
              <w:top w:val="single" w:sz="4" w:space="0" w:color="auto"/>
              <w:left w:val="single" w:sz="4" w:space="0" w:color="auto"/>
              <w:right w:val="single" w:sz="4" w:space="0" w:color="auto"/>
            </w:tcBorders>
            <w:shd w:val="clear" w:color="auto" w:fill="auto"/>
            <w:vAlign w:val="center"/>
          </w:tcPr>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lastRenderedPageBreak/>
              <w:t>（四）</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lastRenderedPageBreak/>
              <w:t>应用支撑</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平台</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w:t>
            </w:r>
            <w:r w:rsidRPr="0060771D">
              <w:rPr>
                <w:rFonts w:eastAsia="仿宋_GB2312"/>
                <w:b/>
                <w:sz w:val="28"/>
                <w:szCs w:val="28"/>
              </w:rPr>
              <w:t>9</w:t>
            </w:r>
            <w:r w:rsidRPr="0060771D">
              <w:rPr>
                <w:rFonts w:eastAsia="仿宋_GB2312"/>
                <w:b/>
                <w:sz w:val="28"/>
                <w:szCs w:val="28"/>
              </w:rPr>
              <w:t>分）</w:t>
            </w: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20" w:lineRule="exact"/>
              <w:rPr>
                <w:rFonts w:eastAsia="仿宋_GB2312"/>
                <w:sz w:val="28"/>
                <w:szCs w:val="28"/>
              </w:rPr>
            </w:pPr>
            <w:r w:rsidRPr="0060771D">
              <w:rPr>
                <w:rFonts w:eastAsia="仿宋_GB2312"/>
                <w:sz w:val="28"/>
                <w:szCs w:val="28"/>
              </w:rPr>
              <w:lastRenderedPageBreak/>
              <w:t>1.</w:t>
            </w:r>
            <w:r w:rsidRPr="0060771D">
              <w:rPr>
                <w:rFonts w:eastAsia="仿宋_GB2312"/>
                <w:sz w:val="28"/>
                <w:szCs w:val="28"/>
              </w:rPr>
              <w:t>建立学校统一的符合国家或行业数据标准规范的信息标准与技术标准，制定智慧校园建设、运</w:t>
            </w:r>
            <w:r w:rsidRPr="0060771D">
              <w:rPr>
                <w:rFonts w:eastAsia="仿宋_GB2312"/>
                <w:sz w:val="28"/>
                <w:szCs w:val="28"/>
              </w:rPr>
              <w:lastRenderedPageBreak/>
              <w:t>维、应用系统建设等相关规范，并在智慧校园建设中得到应用。</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lastRenderedPageBreak/>
              <w:t>2</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楷体"/>
                <w:b/>
                <w:sz w:val="28"/>
                <w:szCs w:val="28"/>
              </w:rPr>
            </w:pPr>
          </w:p>
        </w:tc>
        <w:tc>
          <w:tcPr>
            <w:tcW w:w="149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20" w:lineRule="exact"/>
              <w:rPr>
                <w:rFonts w:eastAsia="仿宋_GB2312"/>
                <w:kern w:val="0"/>
                <w:sz w:val="28"/>
                <w:szCs w:val="28"/>
              </w:rPr>
            </w:pPr>
            <w:r w:rsidRPr="0060771D">
              <w:rPr>
                <w:rFonts w:eastAsia="仿宋_GB2312"/>
                <w:kern w:val="0"/>
                <w:sz w:val="28"/>
                <w:szCs w:val="28"/>
              </w:rPr>
              <w:t>2.</w:t>
            </w:r>
            <w:r w:rsidRPr="0060771D">
              <w:rPr>
                <w:rFonts w:eastAsia="仿宋_GB2312"/>
                <w:kern w:val="0"/>
                <w:sz w:val="28"/>
                <w:szCs w:val="28"/>
              </w:rPr>
              <w:t>建有基础数据库和数据交换系统。提供开放的接口程序，集成不同架构下的各类业务应用。</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2</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楷体"/>
                <w:b/>
                <w:sz w:val="28"/>
                <w:szCs w:val="28"/>
              </w:rPr>
            </w:pPr>
          </w:p>
        </w:tc>
        <w:tc>
          <w:tcPr>
            <w:tcW w:w="149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20" w:lineRule="exact"/>
              <w:rPr>
                <w:rFonts w:eastAsia="仿宋_GB2312"/>
                <w:sz w:val="28"/>
                <w:szCs w:val="28"/>
              </w:rPr>
            </w:pPr>
            <w:r w:rsidRPr="0060771D">
              <w:rPr>
                <w:rFonts w:eastAsia="仿宋_GB2312"/>
                <w:sz w:val="28"/>
                <w:szCs w:val="28"/>
              </w:rPr>
              <w:t>3.</w:t>
            </w:r>
            <w:r w:rsidRPr="0060771D">
              <w:rPr>
                <w:rFonts w:eastAsia="仿宋_GB2312"/>
                <w:sz w:val="28"/>
                <w:szCs w:val="28"/>
              </w:rPr>
              <w:t>实现用户的集中化和统一管理，对智慧校园中的用户提供统一的电子身份，支持多平台、多终端统一的用户认证方式，支持单点登录功能。</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2</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楷体"/>
                <w:b/>
                <w:sz w:val="28"/>
                <w:szCs w:val="28"/>
              </w:rPr>
            </w:pPr>
          </w:p>
        </w:tc>
        <w:tc>
          <w:tcPr>
            <w:tcW w:w="149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20" w:lineRule="exact"/>
              <w:rPr>
                <w:rFonts w:eastAsia="仿宋_GB2312"/>
                <w:sz w:val="28"/>
                <w:szCs w:val="28"/>
              </w:rPr>
            </w:pPr>
            <w:r w:rsidRPr="0060771D">
              <w:rPr>
                <w:rFonts w:eastAsia="仿宋_GB2312"/>
                <w:sz w:val="28"/>
                <w:szCs w:val="28"/>
              </w:rPr>
              <w:t>4.</w:t>
            </w:r>
            <w:r w:rsidRPr="0060771D">
              <w:rPr>
                <w:rFonts w:eastAsia="仿宋_GB2312"/>
                <w:sz w:val="28"/>
                <w:szCs w:val="28"/>
              </w:rPr>
              <w:t>具有完善的校园门户网站，能对校内外公开信息，集成校内各种信息资源，提供相关服务，并为数字校园应用提供统一入口。</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jc w:val="center"/>
        </w:trPr>
        <w:tc>
          <w:tcPr>
            <w:tcW w:w="1414" w:type="dxa"/>
            <w:vMerge/>
            <w:tcBorders>
              <w:left w:val="single" w:sz="4" w:space="0" w:color="auto"/>
              <w:bottom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楷体"/>
                <w:b/>
                <w:sz w:val="28"/>
                <w:szCs w:val="28"/>
              </w:rPr>
            </w:pPr>
          </w:p>
        </w:tc>
        <w:tc>
          <w:tcPr>
            <w:tcW w:w="1494" w:type="dxa"/>
            <w:vMerge/>
            <w:tcBorders>
              <w:left w:val="single" w:sz="4" w:space="0" w:color="auto"/>
              <w:bottom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20" w:lineRule="exact"/>
              <w:rPr>
                <w:rFonts w:eastAsia="仿宋_GB2312"/>
                <w:sz w:val="28"/>
                <w:szCs w:val="28"/>
              </w:rPr>
            </w:pPr>
            <w:r w:rsidRPr="0060771D">
              <w:rPr>
                <w:rFonts w:eastAsia="仿宋_GB2312"/>
                <w:sz w:val="28"/>
                <w:szCs w:val="28"/>
              </w:rPr>
              <w:t>5.</w:t>
            </w:r>
            <w:r w:rsidRPr="0060771D">
              <w:rPr>
                <w:rFonts w:eastAsia="仿宋_GB2312"/>
                <w:sz w:val="28"/>
                <w:szCs w:val="28"/>
              </w:rPr>
              <w:t>移动应用平台通过校内外</w:t>
            </w:r>
            <w:proofErr w:type="spellStart"/>
            <w:r w:rsidRPr="0060771D">
              <w:rPr>
                <w:rFonts w:eastAsia="仿宋_GB2312"/>
                <w:sz w:val="28"/>
                <w:szCs w:val="28"/>
              </w:rPr>
              <w:t>WiFi</w:t>
            </w:r>
            <w:proofErr w:type="spellEnd"/>
            <w:r w:rsidRPr="0060771D">
              <w:rPr>
                <w:rFonts w:eastAsia="仿宋_GB2312"/>
                <w:sz w:val="28"/>
                <w:szCs w:val="28"/>
              </w:rPr>
              <w:t>、</w:t>
            </w:r>
            <w:smartTag w:uri="urn:schemas-microsoft-com:office:smarttags" w:element="chmetcnv">
              <w:smartTagPr>
                <w:attr w:name="UnitName" w:val="g"/>
                <w:attr w:name="SourceValue" w:val="4"/>
                <w:attr w:name="HasSpace" w:val="False"/>
                <w:attr w:name="Negative" w:val="False"/>
                <w:attr w:name="NumberType" w:val="1"/>
                <w:attr w:name="TCSC" w:val="0"/>
              </w:smartTagPr>
              <w:r w:rsidRPr="0060771D">
                <w:rPr>
                  <w:rFonts w:eastAsia="仿宋_GB2312"/>
                  <w:sz w:val="28"/>
                  <w:szCs w:val="28"/>
                </w:rPr>
                <w:t>3G</w:t>
              </w:r>
            </w:smartTag>
            <w:r w:rsidRPr="0060771D">
              <w:rPr>
                <w:rFonts w:eastAsia="仿宋_GB2312"/>
                <w:sz w:val="28"/>
                <w:szCs w:val="28"/>
              </w:rPr>
              <w:t>/</w:t>
            </w:r>
            <w:smartTag w:uri="urn:schemas-microsoft-com:office:smarttags" w:element="chmetcnv">
              <w:smartTagPr>
                <w:attr w:name="UnitName" w:val="g"/>
                <w:attr w:name="SourceValue" w:val="4"/>
                <w:attr w:name="HasSpace" w:val="False"/>
                <w:attr w:name="Negative" w:val="False"/>
                <w:attr w:name="NumberType" w:val="1"/>
                <w:attr w:name="TCSC" w:val="0"/>
              </w:smartTagPr>
              <w:r w:rsidRPr="0060771D">
                <w:rPr>
                  <w:rFonts w:eastAsia="仿宋_GB2312"/>
                  <w:sz w:val="28"/>
                  <w:szCs w:val="28"/>
                </w:rPr>
                <w:t>4G</w:t>
              </w:r>
            </w:smartTag>
            <w:r w:rsidRPr="0060771D">
              <w:rPr>
                <w:rFonts w:eastAsia="仿宋_GB2312"/>
                <w:sz w:val="28"/>
                <w:szCs w:val="28"/>
              </w:rPr>
              <w:t>等移动网络，基于移动通信终端整合信息化的数据内容，实现面向校园移动数据服务。</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2</w:t>
            </w:r>
          </w:p>
        </w:tc>
      </w:tr>
      <w:tr w:rsidR="00C62BEB" w:rsidRPr="0060771D" w:rsidTr="00CD2323">
        <w:trPr>
          <w:jc w:val="center"/>
        </w:trPr>
        <w:tc>
          <w:tcPr>
            <w:tcW w:w="1414" w:type="dxa"/>
            <w:vMerge w:val="restart"/>
            <w:tcBorders>
              <w:top w:val="single" w:sz="4" w:space="0" w:color="auto"/>
              <w:left w:val="single" w:sz="4" w:space="0" w:color="auto"/>
              <w:right w:val="single" w:sz="4" w:space="0" w:color="auto"/>
            </w:tcBorders>
            <w:shd w:val="clear" w:color="auto" w:fill="auto"/>
            <w:vAlign w:val="center"/>
          </w:tcPr>
          <w:p w:rsidR="00C62BEB" w:rsidRPr="0060771D" w:rsidRDefault="00C62BEB" w:rsidP="00CD2323">
            <w:pPr>
              <w:snapToGrid w:val="0"/>
              <w:spacing w:line="440" w:lineRule="exact"/>
              <w:jc w:val="center"/>
              <w:rPr>
                <w:rFonts w:eastAsia="楷体_GB2312"/>
                <w:b/>
                <w:sz w:val="28"/>
                <w:szCs w:val="28"/>
              </w:rPr>
            </w:pPr>
            <w:r w:rsidRPr="0060771D">
              <w:rPr>
                <w:rFonts w:eastAsia="楷体_GB2312"/>
                <w:b/>
                <w:sz w:val="28"/>
                <w:szCs w:val="28"/>
              </w:rPr>
              <w:t>二</w:t>
            </w:r>
          </w:p>
          <w:p w:rsidR="00C62BEB" w:rsidRPr="0060771D" w:rsidRDefault="00C62BEB" w:rsidP="00CD2323">
            <w:pPr>
              <w:snapToGrid w:val="0"/>
              <w:spacing w:line="440" w:lineRule="exact"/>
              <w:jc w:val="center"/>
              <w:rPr>
                <w:rFonts w:eastAsia="仿宋_GB2312"/>
                <w:b/>
                <w:sz w:val="28"/>
                <w:szCs w:val="28"/>
              </w:rPr>
            </w:pPr>
            <w:r w:rsidRPr="0060771D">
              <w:rPr>
                <w:rFonts w:eastAsia="楷体_GB2312"/>
                <w:b/>
                <w:sz w:val="28"/>
                <w:szCs w:val="28"/>
              </w:rPr>
              <w:t>融合创新（</w:t>
            </w:r>
            <w:r w:rsidRPr="0060771D">
              <w:rPr>
                <w:rFonts w:eastAsia="楷体_GB2312"/>
                <w:b/>
                <w:sz w:val="28"/>
                <w:szCs w:val="28"/>
              </w:rPr>
              <w:t>33</w:t>
            </w:r>
            <w:r w:rsidRPr="0060771D">
              <w:rPr>
                <w:rFonts w:eastAsia="楷体_GB2312"/>
                <w:b/>
                <w:sz w:val="28"/>
                <w:szCs w:val="28"/>
              </w:rPr>
              <w:t>分）</w:t>
            </w:r>
          </w:p>
        </w:tc>
        <w:tc>
          <w:tcPr>
            <w:tcW w:w="1494" w:type="dxa"/>
            <w:vMerge w:val="restart"/>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（一）</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基础网络应用</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w:t>
            </w:r>
            <w:r w:rsidRPr="0060771D">
              <w:rPr>
                <w:rFonts w:eastAsia="仿宋_GB2312"/>
                <w:b/>
                <w:sz w:val="28"/>
                <w:szCs w:val="28"/>
              </w:rPr>
              <w:t>7</w:t>
            </w:r>
            <w:r w:rsidRPr="0060771D">
              <w:rPr>
                <w:rFonts w:eastAsia="仿宋_GB2312"/>
                <w:b/>
                <w:sz w:val="28"/>
                <w:szCs w:val="28"/>
              </w:rPr>
              <w:t>分）</w:t>
            </w: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20" w:lineRule="exact"/>
              <w:rPr>
                <w:rFonts w:eastAsia="仿宋_GB2312"/>
                <w:sz w:val="28"/>
                <w:szCs w:val="28"/>
              </w:rPr>
            </w:pPr>
            <w:r w:rsidRPr="0060771D">
              <w:rPr>
                <w:rFonts w:eastAsia="仿宋_GB2312"/>
                <w:sz w:val="28"/>
                <w:szCs w:val="28"/>
              </w:rPr>
              <w:t>1.</w:t>
            </w:r>
            <w:r w:rsidRPr="0060771D">
              <w:rPr>
                <w:rFonts w:eastAsia="仿宋_GB2312"/>
                <w:sz w:val="28"/>
                <w:szCs w:val="28"/>
              </w:rPr>
              <w:t>学校建有网站群系统，二级单位基于网站群建有二级网站，及时更新信息。</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2</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20" w:lineRule="exact"/>
              <w:rPr>
                <w:rFonts w:eastAsia="仿宋_GB2312"/>
                <w:sz w:val="28"/>
                <w:szCs w:val="28"/>
              </w:rPr>
            </w:pPr>
            <w:r w:rsidRPr="0060771D">
              <w:rPr>
                <w:rFonts w:eastAsia="仿宋_GB2312"/>
                <w:sz w:val="28"/>
                <w:szCs w:val="28"/>
              </w:rPr>
              <w:t>2.</w:t>
            </w:r>
            <w:r w:rsidRPr="0060771D">
              <w:rPr>
                <w:rFonts w:eastAsia="仿宋_GB2312"/>
                <w:sz w:val="28"/>
                <w:szCs w:val="28"/>
              </w:rPr>
              <w:t>提供服务师生需要的安全电子邮件服务，具有防范垃圾邮件能力。</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２</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20" w:lineRule="exact"/>
              <w:rPr>
                <w:rFonts w:eastAsia="仿宋_GB2312"/>
                <w:sz w:val="28"/>
                <w:szCs w:val="28"/>
              </w:rPr>
            </w:pPr>
            <w:r w:rsidRPr="0060771D">
              <w:rPr>
                <w:rFonts w:eastAsia="仿宋_GB2312"/>
                <w:sz w:val="28"/>
                <w:szCs w:val="28"/>
              </w:rPr>
              <w:t>3.</w:t>
            </w:r>
            <w:r w:rsidRPr="0060771D">
              <w:rPr>
                <w:rFonts w:eastAsia="仿宋_GB2312"/>
                <w:sz w:val="28"/>
                <w:szCs w:val="28"/>
              </w:rPr>
              <w:t>基于校园</w:t>
            </w:r>
            <w:r w:rsidRPr="0060771D">
              <w:rPr>
                <w:rFonts w:eastAsia="仿宋_GB2312"/>
                <w:sz w:val="28"/>
                <w:szCs w:val="28"/>
              </w:rPr>
              <w:t>GIS</w:t>
            </w:r>
            <w:r w:rsidRPr="0060771D">
              <w:rPr>
                <w:rFonts w:eastAsia="仿宋_GB2312"/>
                <w:sz w:val="28"/>
                <w:szCs w:val="28"/>
              </w:rPr>
              <w:t>构建校园基础设施资源管理平台，实现资源的统一管理。</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２</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20" w:lineRule="exact"/>
              <w:rPr>
                <w:rFonts w:eastAsia="仿宋_GB2312"/>
                <w:sz w:val="28"/>
                <w:szCs w:val="28"/>
              </w:rPr>
            </w:pPr>
            <w:r w:rsidRPr="0060771D">
              <w:rPr>
                <w:rFonts w:eastAsia="仿宋_GB2312"/>
                <w:sz w:val="28"/>
                <w:szCs w:val="28"/>
              </w:rPr>
              <w:t>4.</w:t>
            </w:r>
            <w:r w:rsidRPr="0060771D">
              <w:rPr>
                <w:rFonts w:eastAsia="仿宋_GB2312"/>
                <w:sz w:val="28"/>
                <w:szCs w:val="28"/>
              </w:rPr>
              <w:t>提供视频点播／直播、</w:t>
            </w:r>
            <w:r w:rsidRPr="0060771D">
              <w:rPr>
                <w:rFonts w:eastAsia="仿宋_GB2312"/>
                <w:sz w:val="28"/>
                <w:szCs w:val="28"/>
              </w:rPr>
              <w:t>VPN</w:t>
            </w:r>
            <w:r w:rsidRPr="0060771D">
              <w:rPr>
                <w:rFonts w:eastAsia="仿宋_GB2312"/>
                <w:sz w:val="28"/>
                <w:szCs w:val="28"/>
              </w:rPr>
              <w:t>等基础服务，建有网络的视频会议系统。</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１</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val="restart"/>
            <w:tcBorders>
              <w:top w:val="single" w:sz="4" w:space="0" w:color="auto"/>
              <w:left w:val="single" w:sz="4" w:space="0" w:color="auto"/>
              <w:right w:val="single" w:sz="4" w:space="0" w:color="auto"/>
            </w:tcBorders>
            <w:shd w:val="clear" w:color="auto" w:fill="auto"/>
            <w:vAlign w:val="center"/>
          </w:tcPr>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（二）</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教学科研</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应用</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w:t>
            </w:r>
            <w:r w:rsidRPr="0060771D">
              <w:rPr>
                <w:rFonts w:eastAsia="仿宋_GB2312"/>
                <w:b/>
                <w:sz w:val="28"/>
                <w:szCs w:val="28"/>
              </w:rPr>
              <w:t>12</w:t>
            </w:r>
            <w:r w:rsidRPr="0060771D">
              <w:rPr>
                <w:rFonts w:eastAsia="仿宋_GB2312"/>
                <w:b/>
                <w:sz w:val="28"/>
                <w:szCs w:val="28"/>
              </w:rPr>
              <w:t>分）</w:t>
            </w: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20" w:lineRule="exact"/>
              <w:rPr>
                <w:rFonts w:eastAsia="仿宋_GB2312"/>
                <w:sz w:val="28"/>
                <w:szCs w:val="28"/>
              </w:rPr>
            </w:pPr>
            <w:r w:rsidRPr="0060771D">
              <w:rPr>
                <w:rFonts w:eastAsia="仿宋_GB2312"/>
                <w:sz w:val="28"/>
                <w:szCs w:val="28"/>
              </w:rPr>
              <w:t>1.</w:t>
            </w:r>
            <w:r w:rsidRPr="0060771D">
              <w:rPr>
                <w:rFonts w:eastAsia="仿宋_GB2312"/>
                <w:sz w:val="28"/>
                <w:szCs w:val="28"/>
              </w:rPr>
              <w:t>建有网络教学系统，为教学全过程提供服务。</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3</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20" w:lineRule="exact"/>
              <w:rPr>
                <w:rFonts w:eastAsia="仿宋_GB2312"/>
                <w:sz w:val="28"/>
                <w:szCs w:val="28"/>
              </w:rPr>
            </w:pPr>
            <w:r w:rsidRPr="0060771D">
              <w:rPr>
                <w:rFonts w:eastAsia="仿宋_GB2312"/>
                <w:sz w:val="28"/>
                <w:szCs w:val="28"/>
              </w:rPr>
              <w:t>2.</w:t>
            </w:r>
            <w:r w:rsidRPr="0060771D">
              <w:rPr>
                <w:rFonts w:eastAsia="仿宋_GB2312"/>
                <w:sz w:val="28"/>
                <w:szCs w:val="28"/>
              </w:rPr>
              <w:t>建有科研管理服务系统，提供项目申报、科学研究、协同创新等支撑和服务。</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2</w:t>
            </w:r>
          </w:p>
        </w:tc>
      </w:tr>
      <w:tr w:rsidR="00C62BEB" w:rsidRPr="0060771D" w:rsidTr="00CD2323">
        <w:trPr>
          <w:jc w:val="center"/>
        </w:trPr>
        <w:tc>
          <w:tcPr>
            <w:tcW w:w="1414" w:type="dxa"/>
            <w:vMerge/>
            <w:tcBorders>
              <w:left w:val="single" w:sz="4" w:space="0" w:color="auto"/>
              <w:bottom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left w:val="single" w:sz="4" w:space="0" w:color="auto"/>
              <w:bottom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20" w:lineRule="exact"/>
              <w:rPr>
                <w:rFonts w:eastAsia="仿宋_GB2312"/>
                <w:sz w:val="28"/>
                <w:szCs w:val="28"/>
              </w:rPr>
            </w:pPr>
            <w:r w:rsidRPr="0060771D">
              <w:rPr>
                <w:rFonts w:eastAsia="仿宋_GB2312"/>
                <w:sz w:val="28"/>
                <w:szCs w:val="28"/>
              </w:rPr>
              <w:t>3.</w:t>
            </w:r>
            <w:r w:rsidRPr="0060771D">
              <w:rPr>
                <w:rFonts w:eastAsia="仿宋_GB2312"/>
                <w:sz w:val="28"/>
                <w:szCs w:val="28"/>
              </w:rPr>
              <w:t>建立科技成果转化服务平台，为师生创新创业提供服务。</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jc w:val="center"/>
        </w:trPr>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C62BEB" w:rsidRPr="0060771D" w:rsidRDefault="00C62BEB" w:rsidP="00CD2323">
            <w:pPr>
              <w:snapToGrid w:val="0"/>
              <w:spacing w:line="440" w:lineRule="exact"/>
              <w:jc w:val="center"/>
              <w:rPr>
                <w:rFonts w:eastAsia="黑体"/>
                <w:b/>
                <w:bCs/>
                <w:sz w:val="28"/>
                <w:szCs w:val="28"/>
              </w:rPr>
            </w:pPr>
            <w:r w:rsidRPr="0060771D">
              <w:rPr>
                <w:rFonts w:eastAsia="黑体"/>
                <w:b/>
                <w:bCs/>
                <w:sz w:val="28"/>
                <w:szCs w:val="28"/>
              </w:rPr>
              <w:t>一级指标</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C62BEB" w:rsidRPr="0060771D" w:rsidRDefault="00C62BEB" w:rsidP="00CD2323">
            <w:pPr>
              <w:snapToGrid w:val="0"/>
              <w:spacing w:line="440" w:lineRule="exact"/>
              <w:jc w:val="center"/>
              <w:rPr>
                <w:rFonts w:eastAsia="黑体"/>
                <w:b/>
                <w:bCs/>
                <w:sz w:val="28"/>
                <w:szCs w:val="28"/>
              </w:rPr>
            </w:pPr>
            <w:r w:rsidRPr="0060771D">
              <w:rPr>
                <w:rFonts w:eastAsia="黑体"/>
                <w:b/>
                <w:bCs/>
                <w:sz w:val="28"/>
                <w:szCs w:val="28"/>
              </w:rPr>
              <w:t>二级指标</w:t>
            </w: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黑体"/>
                <w:b/>
                <w:bCs/>
                <w:sz w:val="28"/>
                <w:szCs w:val="28"/>
              </w:rPr>
            </w:pPr>
            <w:r w:rsidRPr="0060771D">
              <w:rPr>
                <w:rFonts w:eastAsia="黑体"/>
                <w:b/>
                <w:bCs/>
                <w:sz w:val="28"/>
                <w:szCs w:val="28"/>
              </w:rPr>
              <w:t>三级指标</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黑体"/>
                <w:b/>
                <w:bCs/>
                <w:sz w:val="28"/>
                <w:szCs w:val="28"/>
              </w:rPr>
            </w:pPr>
            <w:r w:rsidRPr="0060771D">
              <w:rPr>
                <w:rFonts w:eastAsia="黑体"/>
                <w:b/>
                <w:bCs/>
                <w:sz w:val="28"/>
                <w:szCs w:val="28"/>
              </w:rPr>
              <w:t>权重</w:t>
            </w:r>
          </w:p>
        </w:tc>
      </w:tr>
      <w:tr w:rsidR="00C62BEB" w:rsidRPr="0060771D" w:rsidTr="00CD2323">
        <w:trPr>
          <w:jc w:val="center"/>
        </w:trPr>
        <w:tc>
          <w:tcPr>
            <w:tcW w:w="1414" w:type="dxa"/>
            <w:vMerge w:val="restart"/>
            <w:tcBorders>
              <w:top w:val="single" w:sz="4" w:space="0" w:color="auto"/>
              <w:left w:val="single" w:sz="4" w:space="0" w:color="auto"/>
              <w:right w:val="single" w:sz="4" w:space="0" w:color="auto"/>
            </w:tcBorders>
            <w:shd w:val="clear" w:color="auto" w:fill="auto"/>
            <w:vAlign w:val="center"/>
          </w:tcPr>
          <w:p w:rsidR="00C62BEB" w:rsidRPr="0060771D" w:rsidRDefault="00C62BEB" w:rsidP="00CD2323">
            <w:pPr>
              <w:snapToGrid w:val="0"/>
              <w:spacing w:line="440" w:lineRule="exact"/>
              <w:jc w:val="center"/>
              <w:rPr>
                <w:rFonts w:eastAsia="楷体_GB2312"/>
                <w:b/>
                <w:sz w:val="28"/>
                <w:szCs w:val="28"/>
              </w:rPr>
            </w:pPr>
            <w:r w:rsidRPr="0060771D">
              <w:rPr>
                <w:rFonts w:eastAsia="楷体_GB2312"/>
                <w:b/>
                <w:sz w:val="28"/>
                <w:szCs w:val="28"/>
              </w:rPr>
              <w:t>二</w:t>
            </w:r>
          </w:p>
          <w:p w:rsidR="00C62BEB" w:rsidRPr="0060771D" w:rsidRDefault="00C62BEB" w:rsidP="00CD2323">
            <w:pPr>
              <w:widowControl/>
              <w:spacing w:line="440" w:lineRule="exact"/>
              <w:jc w:val="left"/>
              <w:rPr>
                <w:rFonts w:eastAsia="仿宋_GB2312"/>
                <w:b/>
                <w:sz w:val="28"/>
                <w:szCs w:val="28"/>
              </w:rPr>
            </w:pPr>
            <w:r w:rsidRPr="0060771D">
              <w:rPr>
                <w:rFonts w:eastAsia="楷体_GB2312"/>
                <w:b/>
                <w:sz w:val="28"/>
                <w:szCs w:val="28"/>
              </w:rPr>
              <w:t>融合创新（</w:t>
            </w:r>
            <w:r w:rsidRPr="0060771D">
              <w:rPr>
                <w:rFonts w:eastAsia="楷体_GB2312"/>
                <w:b/>
                <w:sz w:val="28"/>
                <w:szCs w:val="28"/>
              </w:rPr>
              <w:t>33</w:t>
            </w:r>
            <w:r w:rsidRPr="0060771D">
              <w:rPr>
                <w:rFonts w:eastAsia="楷体_GB2312"/>
                <w:b/>
                <w:sz w:val="28"/>
                <w:szCs w:val="28"/>
              </w:rPr>
              <w:t>分）</w:t>
            </w:r>
          </w:p>
        </w:tc>
        <w:tc>
          <w:tcPr>
            <w:tcW w:w="1494" w:type="dxa"/>
            <w:vMerge w:val="restart"/>
            <w:tcBorders>
              <w:top w:val="single" w:sz="4" w:space="0" w:color="auto"/>
              <w:left w:val="single" w:sz="4" w:space="0" w:color="auto"/>
              <w:right w:val="single" w:sz="4" w:space="0" w:color="auto"/>
            </w:tcBorders>
            <w:shd w:val="clear" w:color="auto" w:fill="auto"/>
            <w:vAlign w:val="center"/>
          </w:tcPr>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（二）</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教学科研</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应用</w:t>
            </w:r>
          </w:p>
          <w:p w:rsidR="00C62BEB" w:rsidRPr="0060771D" w:rsidRDefault="00C62BEB" w:rsidP="00CD2323">
            <w:pPr>
              <w:widowControl/>
              <w:spacing w:line="440" w:lineRule="exact"/>
              <w:jc w:val="left"/>
              <w:rPr>
                <w:rFonts w:eastAsia="仿宋_GB2312"/>
                <w:b/>
                <w:sz w:val="28"/>
                <w:szCs w:val="28"/>
              </w:rPr>
            </w:pPr>
            <w:r w:rsidRPr="0060771D">
              <w:rPr>
                <w:rFonts w:eastAsia="仿宋_GB2312"/>
                <w:b/>
                <w:sz w:val="28"/>
                <w:szCs w:val="28"/>
              </w:rPr>
              <w:t>（</w:t>
            </w:r>
            <w:r w:rsidRPr="0060771D">
              <w:rPr>
                <w:rFonts w:eastAsia="仿宋_GB2312"/>
                <w:b/>
                <w:sz w:val="28"/>
                <w:szCs w:val="28"/>
              </w:rPr>
              <w:t>12</w:t>
            </w:r>
            <w:r w:rsidRPr="0060771D">
              <w:rPr>
                <w:rFonts w:eastAsia="仿宋_GB2312"/>
                <w:b/>
                <w:sz w:val="28"/>
                <w:szCs w:val="28"/>
              </w:rPr>
              <w:t>分）</w:t>
            </w:r>
          </w:p>
        </w:tc>
        <w:tc>
          <w:tcPr>
            <w:tcW w:w="6133" w:type="dxa"/>
            <w:tcBorders>
              <w:top w:val="single" w:sz="4" w:space="0" w:color="auto"/>
              <w:left w:val="single" w:sz="4" w:space="0" w:color="auto"/>
              <w:bottom w:val="single" w:sz="4" w:space="0" w:color="auto"/>
              <w:right w:val="single" w:sz="4" w:space="0" w:color="auto"/>
            </w:tcBorders>
          </w:tcPr>
          <w:p w:rsidR="00C62BEB" w:rsidRPr="0060771D" w:rsidRDefault="00C62BEB" w:rsidP="00CD2323">
            <w:pPr>
              <w:adjustRightInd w:val="0"/>
              <w:snapToGrid w:val="0"/>
              <w:spacing w:line="440" w:lineRule="exact"/>
              <w:rPr>
                <w:rFonts w:eastAsia="仿宋_GB2312"/>
                <w:sz w:val="28"/>
                <w:szCs w:val="28"/>
              </w:rPr>
            </w:pPr>
            <w:r w:rsidRPr="0060771D">
              <w:rPr>
                <w:rFonts w:eastAsia="仿宋_GB2312"/>
                <w:kern w:val="0"/>
                <w:sz w:val="28"/>
                <w:szCs w:val="28"/>
              </w:rPr>
              <w:t>4.</w:t>
            </w:r>
            <w:r w:rsidRPr="0060771D">
              <w:rPr>
                <w:rFonts w:eastAsia="仿宋_GB2312"/>
                <w:kern w:val="0"/>
                <w:sz w:val="28"/>
                <w:szCs w:val="28"/>
              </w:rPr>
              <w:t>建有大型仪器设备信息查询、网上预订及共享服务等信息系统。</w:t>
            </w:r>
          </w:p>
        </w:tc>
        <w:tc>
          <w:tcPr>
            <w:tcW w:w="799" w:type="dxa"/>
            <w:tcBorders>
              <w:top w:val="single" w:sz="4" w:space="0" w:color="auto"/>
              <w:left w:val="single" w:sz="4" w:space="0" w:color="auto"/>
              <w:bottom w:val="single" w:sz="4" w:space="0" w:color="auto"/>
              <w:right w:val="single" w:sz="4" w:space="0" w:color="auto"/>
            </w:tcBorders>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40" w:lineRule="exact"/>
              <w:rPr>
                <w:rFonts w:eastAsia="仿宋_GB2312"/>
                <w:sz w:val="28"/>
                <w:szCs w:val="28"/>
              </w:rPr>
            </w:pPr>
            <w:r w:rsidRPr="0060771D">
              <w:rPr>
                <w:rFonts w:eastAsia="仿宋_GB2312"/>
                <w:sz w:val="28"/>
                <w:szCs w:val="28"/>
              </w:rPr>
              <w:t>5.</w:t>
            </w:r>
            <w:r w:rsidRPr="0060771D">
              <w:rPr>
                <w:rFonts w:eastAsia="仿宋_GB2312"/>
                <w:kern w:val="0"/>
                <w:sz w:val="28"/>
                <w:szCs w:val="28"/>
              </w:rPr>
              <w:t>建有基于大数据的教与学过程分析系统，全面客观地评价教师教学质量和学生学习效果，实现个性化教与学。</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3</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40" w:lineRule="exact"/>
              <w:rPr>
                <w:rFonts w:eastAsia="仿宋_GB2312"/>
                <w:sz w:val="28"/>
                <w:szCs w:val="28"/>
              </w:rPr>
            </w:pPr>
            <w:r w:rsidRPr="0060771D">
              <w:rPr>
                <w:rFonts w:eastAsia="仿宋_GB2312"/>
                <w:sz w:val="28"/>
                <w:szCs w:val="28"/>
              </w:rPr>
              <w:t>6.</w:t>
            </w:r>
            <w:r w:rsidRPr="0060771D">
              <w:rPr>
                <w:rFonts w:eastAsia="仿宋_GB2312"/>
                <w:sz w:val="28"/>
                <w:szCs w:val="28"/>
              </w:rPr>
              <w:t>近两年每年有省级以上教育信息化研究课题，并有专著或论文在核心期刊发表。</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left w:val="single" w:sz="4" w:space="0" w:color="auto"/>
              <w:bottom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40" w:lineRule="exact"/>
              <w:rPr>
                <w:rFonts w:eastAsia="仿宋_GB2312"/>
                <w:sz w:val="28"/>
                <w:szCs w:val="28"/>
              </w:rPr>
            </w:pPr>
            <w:r w:rsidRPr="0060771D">
              <w:rPr>
                <w:rFonts w:eastAsia="仿宋_GB2312"/>
                <w:sz w:val="28"/>
                <w:szCs w:val="28"/>
              </w:rPr>
              <w:t>7.</w:t>
            </w:r>
            <w:r w:rsidRPr="0060771D">
              <w:rPr>
                <w:rFonts w:eastAsia="仿宋_GB2312"/>
                <w:sz w:val="28"/>
                <w:szCs w:val="28"/>
              </w:rPr>
              <w:t>近两年有师生参加省级以上各类信息化大赛并获奖。</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trHeight w:val="453"/>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val="restart"/>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（三）</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教育管理应用</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w:t>
            </w:r>
            <w:r w:rsidRPr="0060771D">
              <w:rPr>
                <w:rFonts w:eastAsia="仿宋_GB2312"/>
                <w:b/>
                <w:sz w:val="28"/>
                <w:szCs w:val="28"/>
              </w:rPr>
              <w:t>10</w:t>
            </w:r>
            <w:r w:rsidRPr="0060771D">
              <w:rPr>
                <w:rFonts w:eastAsia="仿宋_GB2312"/>
                <w:b/>
                <w:sz w:val="28"/>
                <w:szCs w:val="28"/>
              </w:rPr>
              <w:t>分）</w:t>
            </w: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40" w:lineRule="exact"/>
              <w:rPr>
                <w:rFonts w:eastAsia="仿宋_GB2312"/>
                <w:sz w:val="28"/>
                <w:szCs w:val="28"/>
              </w:rPr>
            </w:pPr>
            <w:r w:rsidRPr="0060771D">
              <w:rPr>
                <w:rFonts w:eastAsia="仿宋_GB2312"/>
                <w:sz w:val="28"/>
                <w:szCs w:val="28"/>
              </w:rPr>
              <w:t>1.</w:t>
            </w:r>
            <w:r w:rsidRPr="0060771D">
              <w:rPr>
                <w:rFonts w:eastAsia="仿宋_GB2312"/>
                <w:sz w:val="28"/>
                <w:szCs w:val="28"/>
              </w:rPr>
              <w:t>为学生提供从入学、教育、管理、就业等全过程的信息化服务。</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trHeight w:val="557"/>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40" w:lineRule="exact"/>
              <w:rPr>
                <w:rFonts w:eastAsia="仿宋_GB2312"/>
                <w:sz w:val="28"/>
                <w:szCs w:val="28"/>
              </w:rPr>
            </w:pPr>
            <w:r w:rsidRPr="0060771D">
              <w:rPr>
                <w:rFonts w:eastAsia="仿宋_GB2312"/>
                <w:sz w:val="28"/>
                <w:szCs w:val="28"/>
              </w:rPr>
              <w:t>2.</w:t>
            </w:r>
            <w:r w:rsidRPr="0060771D">
              <w:rPr>
                <w:rFonts w:eastAsia="仿宋_GB2312"/>
                <w:sz w:val="28"/>
                <w:szCs w:val="28"/>
              </w:rPr>
              <w:t>为高校教职工及科研人员提供</w:t>
            </w:r>
            <w:proofErr w:type="gramStart"/>
            <w:r w:rsidRPr="0060771D">
              <w:rPr>
                <w:rFonts w:eastAsia="仿宋_GB2312"/>
                <w:sz w:val="28"/>
                <w:szCs w:val="28"/>
              </w:rPr>
              <w:t>入职至离职</w:t>
            </w:r>
            <w:proofErr w:type="gramEnd"/>
            <w:r w:rsidRPr="0060771D">
              <w:rPr>
                <w:rFonts w:eastAsia="仿宋_GB2312"/>
                <w:sz w:val="28"/>
                <w:szCs w:val="28"/>
              </w:rPr>
              <w:t>全过程信息化服务。</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trHeight w:val="413"/>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40" w:lineRule="exact"/>
              <w:rPr>
                <w:rFonts w:eastAsia="仿宋_GB2312"/>
                <w:kern w:val="0"/>
                <w:sz w:val="28"/>
                <w:szCs w:val="28"/>
              </w:rPr>
            </w:pPr>
            <w:r w:rsidRPr="0060771D">
              <w:rPr>
                <w:rFonts w:eastAsia="仿宋_GB2312"/>
                <w:sz w:val="28"/>
                <w:szCs w:val="28"/>
              </w:rPr>
              <w:t>3.</w:t>
            </w:r>
            <w:r w:rsidRPr="0060771D">
              <w:rPr>
                <w:rFonts w:eastAsia="仿宋_GB2312"/>
                <w:sz w:val="28"/>
                <w:szCs w:val="28"/>
              </w:rPr>
              <w:t>建有学校财务、资产、设备和后勤等一体化管理信息系统，提供高效管理服务。</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2</w:t>
            </w:r>
          </w:p>
        </w:tc>
      </w:tr>
      <w:tr w:rsidR="00C62BEB" w:rsidRPr="0060771D" w:rsidTr="00CD2323">
        <w:trPr>
          <w:trHeight w:val="448"/>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40" w:lineRule="exact"/>
              <w:rPr>
                <w:rFonts w:eastAsia="仿宋_GB2312"/>
                <w:sz w:val="28"/>
                <w:szCs w:val="28"/>
              </w:rPr>
            </w:pPr>
            <w:r w:rsidRPr="0060771D">
              <w:rPr>
                <w:rFonts w:eastAsia="仿宋_GB2312"/>
                <w:kern w:val="0"/>
                <w:sz w:val="28"/>
                <w:szCs w:val="28"/>
              </w:rPr>
              <w:t>4.</w:t>
            </w:r>
            <w:r w:rsidRPr="0060771D">
              <w:rPr>
                <w:rFonts w:eastAsia="仿宋_GB2312"/>
                <w:kern w:val="0"/>
                <w:sz w:val="28"/>
                <w:szCs w:val="28"/>
              </w:rPr>
              <w:t>建有办公自动化系统，提供日常公共事务管理服务。</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trHeight w:val="689"/>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40" w:lineRule="exact"/>
              <w:rPr>
                <w:rFonts w:eastAsia="仿宋_GB2312"/>
                <w:kern w:val="0"/>
                <w:sz w:val="28"/>
                <w:szCs w:val="28"/>
              </w:rPr>
            </w:pPr>
            <w:r w:rsidRPr="0060771D">
              <w:rPr>
                <w:rFonts w:eastAsia="仿宋_GB2312"/>
                <w:sz w:val="28"/>
                <w:szCs w:val="28"/>
              </w:rPr>
              <w:t>5.</w:t>
            </w:r>
            <w:r w:rsidRPr="0060771D">
              <w:rPr>
                <w:rFonts w:eastAsia="仿宋_GB2312"/>
                <w:sz w:val="28"/>
                <w:szCs w:val="28"/>
              </w:rPr>
              <w:t>利用物联网、</w:t>
            </w:r>
            <w:r w:rsidRPr="0060771D">
              <w:rPr>
                <w:rFonts w:eastAsia="仿宋_GB2312"/>
                <w:sz w:val="28"/>
                <w:szCs w:val="28"/>
              </w:rPr>
              <w:t>GIS</w:t>
            </w:r>
            <w:r w:rsidRPr="0060771D">
              <w:rPr>
                <w:rFonts w:eastAsia="仿宋_GB2312"/>
                <w:sz w:val="28"/>
                <w:szCs w:val="28"/>
              </w:rPr>
              <w:t>等智能感知技术，实现对学校人员、设备、能源等的智能管理。</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2</w:t>
            </w:r>
          </w:p>
        </w:tc>
      </w:tr>
      <w:tr w:rsidR="00C62BEB" w:rsidRPr="0060771D" w:rsidTr="00CD2323">
        <w:trPr>
          <w:trHeight w:val="351"/>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40" w:lineRule="exact"/>
              <w:rPr>
                <w:rFonts w:eastAsia="仿宋_GB2312"/>
                <w:sz w:val="28"/>
                <w:szCs w:val="28"/>
              </w:rPr>
            </w:pPr>
            <w:r w:rsidRPr="0060771D">
              <w:rPr>
                <w:rFonts w:eastAsia="仿宋_GB2312"/>
                <w:sz w:val="28"/>
                <w:szCs w:val="28"/>
              </w:rPr>
              <w:t>6.</w:t>
            </w:r>
            <w:r w:rsidRPr="0060771D">
              <w:rPr>
                <w:rFonts w:eastAsia="仿宋_GB2312"/>
                <w:spacing w:val="-8"/>
                <w:sz w:val="28"/>
                <w:szCs w:val="28"/>
              </w:rPr>
              <w:t>建有网上服务大厅，为学校师生提供一站式服务。</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2</w:t>
            </w:r>
          </w:p>
        </w:tc>
      </w:tr>
      <w:tr w:rsidR="00C62BEB" w:rsidRPr="0060771D" w:rsidTr="00CD2323">
        <w:trPr>
          <w:trHeight w:val="689"/>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40" w:lineRule="exact"/>
              <w:rPr>
                <w:rFonts w:eastAsia="仿宋_GB2312"/>
                <w:sz w:val="28"/>
                <w:szCs w:val="28"/>
              </w:rPr>
            </w:pPr>
            <w:r w:rsidRPr="0060771D">
              <w:rPr>
                <w:rFonts w:eastAsia="仿宋_GB2312"/>
                <w:sz w:val="28"/>
                <w:szCs w:val="28"/>
              </w:rPr>
              <w:t>7.</w:t>
            </w:r>
            <w:r w:rsidRPr="0060771D">
              <w:rPr>
                <w:rFonts w:eastAsia="仿宋_GB2312"/>
                <w:sz w:val="28"/>
                <w:szCs w:val="28"/>
              </w:rPr>
              <w:t>建立数据分析模型和评估指标体系，采集、汇聚、存储、分析大数据，实施智能管理。</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trHeight w:val="270"/>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val="restart"/>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（四）</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校园服务</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应用</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w:t>
            </w:r>
            <w:r w:rsidRPr="0060771D">
              <w:rPr>
                <w:rFonts w:eastAsia="仿宋_GB2312"/>
                <w:b/>
                <w:sz w:val="28"/>
                <w:szCs w:val="28"/>
              </w:rPr>
              <w:t>4</w:t>
            </w:r>
            <w:r w:rsidRPr="0060771D">
              <w:rPr>
                <w:rFonts w:eastAsia="仿宋_GB2312"/>
                <w:b/>
                <w:sz w:val="28"/>
                <w:szCs w:val="28"/>
              </w:rPr>
              <w:t>分）</w:t>
            </w: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40" w:lineRule="exact"/>
              <w:rPr>
                <w:rFonts w:eastAsia="仿宋_GB2312"/>
                <w:sz w:val="28"/>
                <w:szCs w:val="28"/>
              </w:rPr>
            </w:pPr>
            <w:r w:rsidRPr="0060771D">
              <w:rPr>
                <w:rFonts w:eastAsia="仿宋_GB2312"/>
                <w:sz w:val="28"/>
                <w:szCs w:val="28"/>
              </w:rPr>
              <w:t>1.</w:t>
            </w:r>
            <w:r w:rsidRPr="0060771D">
              <w:rPr>
                <w:rFonts w:eastAsia="仿宋_GB2312"/>
                <w:sz w:val="28"/>
                <w:szCs w:val="28"/>
              </w:rPr>
              <w:t>建有功能完备的校园</w:t>
            </w:r>
            <w:proofErr w:type="gramStart"/>
            <w:r w:rsidRPr="0060771D">
              <w:rPr>
                <w:rFonts w:eastAsia="仿宋_GB2312"/>
                <w:sz w:val="28"/>
                <w:szCs w:val="28"/>
              </w:rPr>
              <w:t>一</w:t>
            </w:r>
            <w:proofErr w:type="gramEnd"/>
            <w:r w:rsidRPr="0060771D">
              <w:rPr>
                <w:rFonts w:eastAsia="仿宋_GB2312"/>
                <w:sz w:val="28"/>
                <w:szCs w:val="28"/>
              </w:rPr>
              <w:t>卡通系统并有效应用。</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trHeight w:val="270"/>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40" w:lineRule="exact"/>
              <w:rPr>
                <w:rFonts w:eastAsia="仿宋_GB2312"/>
                <w:sz w:val="28"/>
                <w:szCs w:val="28"/>
              </w:rPr>
            </w:pPr>
            <w:r w:rsidRPr="0060771D">
              <w:rPr>
                <w:rFonts w:eastAsia="仿宋_GB2312"/>
                <w:bCs/>
                <w:sz w:val="28"/>
                <w:szCs w:val="28"/>
              </w:rPr>
              <w:t>2.</w:t>
            </w:r>
            <w:r w:rsidRPr="0060771D">
              <w:rPr>
                <w:rFonts w:eastAsia="仿宋_GB2312"/>
                <w:bCs/>
                <w:sz w:val="28"/>
                <w:szCs w:val="28"/>
              </w:rPr>
              <w:t>建有统一通信平台，集成校内各类系统信息，实现信息统一推送</w:t>
            </w:r>
            <w:r w:rsidRPr="0060771D">
              <w:rPr>
                <w:rFonts w:eastAsia="仿宋_GB2312"/>
                <w:sz w:val="28"/>
                <w:szCs w:val="28"/>
              </w:rPr>
              <w:t>。</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trHeight w:val="270"/>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40" w:lineRule="exact"/>
              <w:rPr>
                <w:rFonts w:eastAsia="仿宋_GB2312"/>
                <w:sz w:val="28"/>
                <w:szCs w:val="28"/>
              </w:rPr>
            </w:pPr>
            <w:r w:rsidRPr="0060771D">
              <w:rPr>
                <w:rFonts w:eastAsia="仿宋_GB2312"/>
                <w:sz w:val="28"/>
                <w:szCs w:val="28"/>
              </w:rPr>
              <w:t>3.</w:t>
            </w:r>
            <w:r w:rsidRPr="0060771D">
              <w:rPr>
                <w:rFonts w:eastAsia="仿宋_GB2312"/>
                <w:spacing w:val="-8"/>
                <w:sz w:val="28"/>
                <w:szCs w:val="28"/>
              </w:rPr>
              <w:t>建有统一支付平台，为学校提供统一的支付通道。</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trHeight w:val="270"/>
          <w:jc w:val="center"/>
        </w:trPr>
        <w:tc>
          <w:tcPr>
            <w:tcW w:w="1414" w:type="dxa"/>
            <w:vMerge/>
            <w:tcBorders>
              <w:left w:val="single" w:sz="4" w:space="0" w:color="auto"/>
              <w:bottom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40" w:lineRule="exact"/>
              <w:rPr>
                <w:rFonts w:eastAsia="仿宋_GB2312"/>
                <w:sz w:val="28"/>
                <w:szCs w:val="28"/>
              </w:rPr>
            </w:pPr>
            <w:r w:rsidRPr="0060771D">
              <w:rPr>
                <w:rFonts w:eastAsia="仿宋_GB2312"/>
                <w:sz w:val="28"/>
                <w:szCs w:val="28"/>
              </w:rPr>
              <w:t>4.</w:t>
            </w:r>
            <w:r w:rsidRPr="0060771D">
              <w:rPr>
                <w:rFonts w:eastAsia="仿宋_GB2312"/>
                <w:sz w:val="28"/>
                <w:szCs w:val="28"/>
              </w:rPr>
              <w:t>为学校师生提供移动互联生活服务。</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jc w:val="center"/>
        </w:trPr>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C62BEB" w:rsidRPr="0060771D" w:rsidRDefault="00C62BEB" w:rsidP="00CD2323">
            <w:pPr>
              <w:snapToGrid w:val="0"/>
              <w:spacing w:line="440" w:lineRule="exact"/>
              <w:jc w:val="center"/>
              <w:rPr>
                <w:rFonts w:eastAsia="黑体"/>
                <w:b/>
                <w:bCs/>
                <w:sz w:val="28"/>
                <w:szCs w:val="28"/>
              </w:rPr>
            </w:pPr>
            <w:r w:rsidRPr="0060771D">
              <w:rPr>
                <w:rFonts w:eastAsia="黑体"/>
                <w:b/>
                <w:bCs/>
                <w:sz w:val="28"/>
                <w:szCs w:val="28"/>
              </w:rPr>
              <w:t>一级指标</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C62BEB" w:rsidRPr="0060771D" w:rsidRDefault="00C62BEB" w:rsidP="00CD2323">
            <w:pPr>
              <w:snapToGrid w:val="0"/>
              <w:spacing w:line="440" w:lineRule="exact"/>
              <w:jc w:val="center"/>
              <w:rPr>
                <w:rFonts w:eastAsia="黑体"/>
                <w:b/>
                <w:bCs/>
                <w:sz w:val="28"/>
                <w:szCs w:val="28"/>
              </w:rPr>
            </w:pPr>
            <w:r w:rsidRPr="0060771D">
              <w:rPr>
                <w:rFonts w:eastAsia="黑体"/>
                <w:b/>
                <w:bCs/>
                <w:sz w:val="28"/>
                <w:szCs w:val="28"/>
              </w:rPr>
              <w:t>二级指标</w:t>
            </w: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黑体"/>
                <w:b/>
                <w:bCs/>
                <w:sz w:val="28"/>
                <w:szCs w:val="28"/>
              </w:rPr>
            </w:pPr>
            <w:r w:rsidRPr="0060771D">
              <w:rPr>
                <w:rFonts w:eastAsia="黑体"/>
                <w:b/>
                <w:bCs/>
                <w:sz w:val="28"/>
                <w:szCs w:val="28"/>
              </w:rPr>
              <w:t>三级指标</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黑体"/>
                <w:b/>
                <w:bCs/>
                <w:sz w:val="28"/>
                <w:szCs w:val="28"/>
              </w:rPr>
            </w:pPr>
            <w:r w:rsidRPr="0060771D">
              <w:rPr>
                <w:rFonts w:eastAsia="黑体"/>
                <w:b/>
                <w:bCs/>
                <w:sz w:val="28"/>
                <w:szCs w:val="28"/>
              </w:rPr>
              <w:t>权重</w:t>
            </w:r>
          </w:p>
        </w:tc>
      </w:tr>
      <w:tr w:rsidR="00C62BEB" w:rsidRPr="0060771D" w:rsidTr="00CD2323">
        <w:trPr>
          <w:jc w:val="center"/>
        </w:trPr>
        <w:tc>
          <w:tcPr>
            <w:tcW w:w="1414" w:type="dxa"/>
            <w:vMerge w:val="restart"/>
            <w:tcBorders>
              <w:top w:val="single" w:sz="4" w:space="0" w:color="auto"/>
              <w:left w:val="single" w:sz="4" w:space="0" w:color="auto"/>
              <w:right w:val="single" w:sz="4" w:space="0" w:color="auto"/>
            </w:tcBorders>
            <w:shd w:val="clear" w:color="auto" w:fill="auto"/>
            <w:vAlign w:val="center"/>
          </w:tcPr>
          <w:p w:rsidR="00C62BEB" w:rsidRPr="0060771D" w:rsidRDefault="00C62BEB" w:rsidP="00CD2323">
            <w:pPr>
              <w:snapToGrid w:val="0"/>
              <w:spacing w:line="440" w:lineRule="exact"/>
              <w:jc w:val="center"/>
              <w:rPr>
                <w:rFonts w:eastAsia="楷体_GB2312"/>
                <w:b/>
                <w:sz w:val="28"/>
                <w:szCs w:val="28"/>
              </w:rPr>
            </w:pPr>
            <w:r w:rsidRPr="0060771D">
              <w:rPr>
                <w:rFonts w:eastAsia="楷体_GB2312"/>
                <w:b/>
                <w:sz w:val="28"/>
                <w:szCs w:val="28"/>
              </w:rPr>
              <w:t>三</w:t>
            </w:r>
          </w:p>
          <w:p w:rsidR="00C62BEB" w:rsidRPr="0060771D" w:rsidRDefault="00C62BEB" w:rsidP="00CD2323">
            <w:pPr>
              <w:snapToGrid w:val="0"/>
              <w:spacing w:line="440" w:lineRule="exact"/>
              <w:jc w:val="center"/>
              <w:rPr>
                <w:rFonts w:eastAsia="仿宋_GB2312"/>
                <w:b/>
                <w:sz w:val="28"/>
                <w:szCs w:val="28"/>
              </w:rPr>
            </w:pPr>
            <w:r w:rsidRPr="0060771D">
              <w:rPr>
                <w:rFonts w:eastAsia="楷体_GB2312"/>
                <w:b/>
                <w:sz w:val="28"/>
                <w:szCs w:val="28"/>
              </w:rPr>
              <w:t>数字资源（</w:t>
            </w:r>
            <w:r w:rsidRPr="0060771D">
              <w:rPr>
                <w:rFonts w:eastAsia="楷体_GB2312"/>
                <w:b/>
                <w:sz w:val="28"/>
                <w:szCs w:val="28"/>
              </w:rPr>
              <w:t>18</w:t>
            </w:r>
            <w:r w:rsidRPr="0060771D">
              <w:rPr>
                <w:rFonts w:eastAsia="楷体_GB2312"/>
                <w:b/>
                <w:sz w:val="28"/>
                <w:szCs w:val="28"/>
              </w:rPr>
              <w:t>分）</w:t>
            </w:r>
          </w:p>
        </w:tc>
        <w:tc>
          <w:tcPr>
            <w:tcW w:w="1494" w:type="dxa"/>
            <w:vMerge w:val="restart"/>
            <w:tcBorders>
              <w:top w:val="single" w:sz="4" w:space="0" w:color="auto"/>
              <w:left w:val="single" w:sz="4" w:space="0" w:color="auto"/>
              <w:right w:val="single" w:sz="4" w:space="0" w:color="auto"/>
            </w:tcBorders>
            <w:shd w:val="clear" w:color="auto" w:fill="auto"/>
            <w:vAlign w:val="center"/>
          </w:tcPr>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（一）</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课程资源</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w:t>
            </w:r>
            <w:r w:rsidRPr="0060771D">
              <w:rPr>
                <w:rFonts w:eastAsia="仿宋_GB2312"/>
                <w:b/>
                <w:sz w:val="28"/>
                <w:szCs w:val="28"/>
              </w:rPr>
              <w:t>10</w:t>
            </w:r>
            <w:r w:rsidRPr="0060771D">
              <w:rPr>
                <w:rFonts w:eastAsia="仿宋_GB2312"/>
                <w:b/>
                <w:sz w:val="28"/>
                <w:szCs w:val="28"/>
              </w:rPr>
              <w:t>分）</w:t>
            </w:r>
          </w:p>
          <w:p w:rsidR="00C62BEB" w:rsidRPr="0060771D" w:rsidRDefault="00C62BEB" w:rsidP="00CD2323">
            <w:pPr>
              <w:snapToGrid w:val="0"/>
              <w:spacing w:line="440" w:lineRule="exact"/>
              <w:jc w:val="center"/>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20" w:lineRule="exact"/>
              <w:rPr>
                <w:rFonts w:eastAsia="仿宋_GB2312"/>
                <w:sz w:val="28"/>
                <w:szCs w:val="28"/>
              </w:rPr>
            </w:pPr>
            <w:r w:rsidRPr="0060771D">
              <w:rPr>
                <w:rFonts w:eastAsia="仿宋_GB2312"/>
                <w:sz w:val="28"/>
                <w:szCs w:val="28"/>
              </w:rPr>
              <w:t>1.</w:t>
            </w:r>
            <w:r w:rsidRPr="0060771D">
              <w:rPr>
                <w:rFonts w:eastAsia="仿宋_GB2312"/>
                <w:sz w:val="28"/>
                <w:szCs w:val="28"/>
              </w:rPr>
              <w:t>建有高水平在线开放课程，覆盖主要公共课程和部分专业课程。</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2</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tcPr>
          <w:p w:rsidR="00C62BEB" w:rsidRPr="0060771D" w:rsidRDefault="00C62BEB" w:rsidP="00CD2323">
            <w:pPr>
              <w:adjustRightInd w:val="0"/>
              <w:snapToGrid w:val="0"/>
              <w:spacing w:line="420" w:lineRule="exact"/>
              <w:rPr>
                <w:rFonts w:eastAsia="仿宋_GB2312"/>
                <w:sz w:val="28"/>
                <w:szCs w:val="28"/>
              </w:rPr>
            </w:pPr>
            <w:r w:rsidRPr="0060771D">
              <w:rPr>
                <w:rFonts w:eastAsia="仿宋_GB2312"/>
                <w:sz w:val="28"/>
                <w:szCs w:val="28"/>
              </w:rPr>
              <w:t>2.</w:t>
            </w:r>
            <w:r w:rsidRPr="0060771D">
              <w:rPr>
                <w:rFonts w:eastAsia="仿宋_GB2312"/>
                <w:sz w:val="28"/>
                <w:szCs w:val="28"/>
              </w:rPr>
              <w:t>建有校内外教育资源共享平台，实现资源共建共享。</w:t>
            </w:r>
          </w:p>
        </w:tc>
        <w:tc>
          <w:tcPr>
            <w:tcW w:w="799" w:type="dxa"/>
            <w:tcBorders>
              <w:top w:val="single" w:sz="4" w:space="0" w:color="auto"/>
              <w:left w:val="single" w:sz="4" w:space="0" w:color="auto"/>
              <w:bottom w:val="single" w:sz="4" w:space="0" w:color="auto"/>
              <w:right w:val="single" w:sz="4" w:space="0" w:color="auto"/>
            </w:tcBorders>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2</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20" w:lineRule="exact"/>
              <w:rPr>
                <w:rFonts w:eastAsia="仿宋_GB2312"/>
                <w:sz w:val="28"/>
                <w:szCs w:val="28"/>
              </w:rPr>
            </w:pPr>
            <w:r w:rsidRPr="0060771D">
              <w:rPr>
                <w:rFonts w:eastAsia="仿宋_GB2312"/>
                <w:sz w:val="28"/>
                <w:szCs w:val="28"/>
              </w:rPr>
              <w:t>3.</w:t>
            </w:r>
            <w:r w:rsidRPr="0060771D">
              <w:rPr>
                <w:rFonts w:eastAsia="仿宋_GB2312"/>
                <w:sz w:val="28"/>
                <w:szCs w:val="28"/>
              </w:rPr>
              <w:t>建有在线学习平台，实现个性化泛在学习。</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20" w:lineRule="exact"/>
              <w:rPr>
                <w:rFonts w:eastAsia="仿宋_GB2312"/>
                <w:sz w:val="28"/>
                <w:szCs w:val="28"/>
              </w:rPr>
            </w:pPr>
            <w:r w:rsidRPr="0060771D">
              <w:rPr>
                <w:rFonts w:eastAsia="仿宋_GB2312"/>
                <w:kern w:val="0"/>
                <w:sz w:val="28"/>
                <w:szCs w:val="28"/>
              </w:rPr>
              <w:t>4.</w:t>
            </w:r>
            <w:r w:rsidRPr="0060771D">
              <w:rPr>
                <w:rFonts w:eastAsia="仿宋_GB2312"/>
                <w:kern w:val="0"/>
                <w:sz w:val="28"/>
                <w:szCs w:val="28"/>
              </w:rPr>
              <w:t>建有虚拟仿真实验系统，并应用于实验教学。</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20" w:lineRule="exact"/>
              <w:rPr>
                <w:rFonts w:eastAsia="仿宋_GB2312"/>
                <w:sz w:val="28"/>
                <w:szCs w:val="28"/>
              </w:rPr>
            </w:pPr>
            <w:r w:rsidRPr="0060771D">
              <w:rPr>
                <w:rFonts w:eastAsia="仿宋_GB2312"/>
                <w:sz w:val="28"/>
                <w:szCs w:val="28"/>
              </w:rPr>
              <w:t>5.</w:t>
            </w:r>
            <w:r w:rsidRPr="0060771D">
              <w:rPr>
                <w:rFonts w:eastAsia="仿宋_GB2312"/>
                <w:kern w:val="0"/>
                <w:sz w:val="28"/>
                <w:szCs w:val="28"/>
              </w:rPr>
              <w:t>建有数字化的网络实训平台与资源，并应用于实训教学。</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20" w:lineRule="exact"/>
              <w:rPr>
                <w:rFonts w:eastAsia="仿宋_GB2312"/>
                <w:sz w:val="28"/>
                <w:szCs w:val="28"/>
              </w:rPr>
            </w:pPr>
            <w:r w:rsidRPr="0060771D">
              <w:rPr>
                <w:rFonts w:eastAsia="仿宋_GB2312"/>
                <w:sz w:val="28"/>
                <w:szCs w:val="28"/>
              </w:rPr>
              <w:t>6.</w:t>
            </w:r>
            <w:r w:rsidRPr="0060771D">
              <w:rPr>
                <w:rFonts w:eastAsia="仿宋_GB2312"/>
                <w:sz w:val="28"/>
                <w:szCs w:val="28"/>
              </w:rPr>
              <w:t>近两年每年至少有一门精品课程资源</w:t>
            </w:r>
            <w:proofErr w:type="gramStart"/>
            <w:r w:rsidRPr="0060771D">
              <w:rPr>
                <w:rFonts w:eastAsia="仿宋_GB2312"/>
                <w:sz w:val="28"/>
                <w:szCs w:val="28"/>
              </w:rPr>
              <w:t>上传省智慧</w:t>
            </w:r>
            <w:proofErr w:type="gramEnd"/>
            <w:r w:rsidRPr="0060771D">
              <w:rPr>
                <w:rFonts w:eastAsia="仿宋_GB2312"/>
                <w:sz w:val="28"/>
                <w:szCs w:val="28"/>
              </w:rPr>
              <w:t>教育云平台并共享。</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2</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left w:val="single" w:sz="4" w:space="0" w:color="auto"/>
              <w:bottom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20" w:lineRule="exact"/>
              <w:rPr>
                <w:rFonts w:eastAsia="仿宋_GB2312"/>
                <w:sz w:val="28"/>
                <w:szCs w:val="28"/>
              </w:rPr>
            </w:pPr>
            <w:r w:rsidRPr="0060771D">
              <w:rPr>
                <w:rFonts w:eastAsia="仿宋_GB2312"/>
                <w:sz w:val="28"/>
                <w:szCs w:val="28"/>
              </w:rPr>
              <w:t>7.</w:t>
            </w:r>
            <w:r w:rsidRPr="0060771D">
              <w:rPr>
                <w:rFonts w:eastAsia="仿宋_GB2312"/>
                <w:sz w:val="28"/>
                <w:szCs w:val="28"/>
              </w:rPr>
              <w:t>实现优质数字化教学资源国际合作与共享。</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val="restart"/>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（二）</w:t>
            </w:r>
          </w:p>
          <w:p w:rsidR="00C62BEB" w:rsidRPr="0060771D" w:rsidRDefault="00C62BEB" w:rsidP="00CD2323">
            <w:pPr>
              <w:snapToGrid w:val="0"/>
              <w:spacing w:line="440" w:lineRule="exact"/>
              <w:jc w:val="center"/>
              <w:rPr>
                <w:rFonts w:eastAsia="仿宋_GB2312"/>
                <w:b/>
                <w:spacing w:val="-8"/>
                <w:w w:val="95"/>
                <w:sz w:val="28"/>
                <w:szCs w:val="28"/>
              </w:rPr>
            </w:pPr>
            <w:r w:rsidRPr="0060771D">
              <w:rPr>
                <w:rFonts w:eastAsia="仿宋_GB2312"/>
                <w:b/>
                <w:spacing w:val="-8"/>
                <w:w w:val="95"/>
                <w:sz w:val="28"/>
                <w:szCs w:val="28"/>
              </w:rPr>
              <w:t>数字图书馆</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w:t>
            </w:r>
            <w:r w:rsidRPr="0060771D">
              <w:rPr>
                <w:rFonts w:eastAsia="仿宋_GB2312"/>
                <w:b/>
                <w:sz w:val="28"/>
                <w:szCs w:val="28"/>
              </w:rPr>
              <w:t>5</w:t>
            </w:r>
            <w:r w:rsidRPr="0060771D">
              <w:rPr>
                <w:rFonts w:eastAsia="仿宋_GB2312"/>
                <w:b/>
                <w:sz w:val="28"/>
                <w:szCs w:val="28"/>
              </w:rPr>
              <w:t>分）</w:t>
            </w: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tabs>
                <w:tab w:val="left" w:pos="-2160"/>
                <w:tab w:val="left" w:pos="750"/>
                <w:tab w:val="left" w:pos="3630"/>
                <w:tab w:val="left" w:pos="6660"/>
              </w:tabs>
              <w:adjustRightInd w:val="0"/>
              <w:snapToGrid w:val="0"/>
              <w:spacing w:line="420" w:lineRule="exact"/>
              <w:rPr>
                <w:rFonts w:eastAsia="仿宋_GB2312"/>
                <w:sz w:val="28"/>
                <w:szCs w:val="28"/>
              </w:rPr>
            </w:pPr>
            <w:r w:rsidRPr="0060771D">
              <w:rPr>
                <w:rFonts w:eastAsia="仿宋_GB2312"/>
                <w:kern w:val="0"/>
                <w:sz w:val="28"/>
                <w:szCs w:val="28"/>
              </w:rPr>
              <w:t>1.</w:t>
            </w:r>
            <w:r w:rsidRPr="0060771D">
              <w:rPr>
                <w:rFonts w:eastAsia="仿宋_GB2312"/>
                <w:kern w:val="0"/>
                <w:sz w:val="28"/>
                <w:szCs w:val="28"/>
              </w:rPr>
              <w:t>建有数字图书馆，并能提供移动阅读服务。</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2</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tabs>
                <w:tab w:val="left" w:pos="-2160"/>
                <w:tab w:val="left" w:pos="750"/>
                <w:tab w:val="left" w:pos="3630"/>
                <w:tab w:val="left" w:pos="6660"/>
              </w:tabs>
              <w:adjustRightInd w:val="0"/>
              <w:snapToGrid w:val="0"/>
              <w:spacing w:line="420" w:lineRule="exact"/>
              <w:rPr>
                <w:rFonts w:eastAsia="仿宋_GB2312"/>
                <w:sz w:val="28"/>
                <w:szCs w:val="28"/>
              </w:rPr>
            </w:pPr>
            <w:r w:rsidRPr="0060771D">
              <w:rPr>
                <w:rFonts w:eastAsia="仿宋_GB2312"/>
                <w:sz w:val="28"/>
                <w:szCs w:val="28"/>
              </w:rPr>
              <w:t>2.</w:t>
            </w:r>
            <w:r w:rsidRPr="0060771D">
              <w:rPr>
                <w:rFonts w:eastAsia="仿宋_GB2312"/>
                <w:sz w:val="28"/>
                <w:szCs w:val="28"/>
              </w:rPr>
              <w:t>提供电子期刊、电子图书、网络数据库、多媒体光盘等数字化资源并及时更新。</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2</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20" w:lineRule="exact"/>
              <w:rPr>
                <w:rFonts w:eastAsia="仿宋_GB2312"/>
                <w:kern w:val="0"/>
                <w:sz w:val="28"/>
                <w:szCs w:val="28"/>
              </w:rPr>
            </w:pPr>
            <w:r w:rsidRPr="0060771D">
              <w:rPr>
                <w:rFonts w:eastAsia="仿宋_GB2312"/>
                <w:kern w:val="0"/>
                <w:sz w:val="28"/>
                <w:szCs w:val="28"/>
              </w:rPr>
              <w:t>3.</w:t>
            </w:r>
            <w:r w:rsidRPr="0060771D">
              <w:rPr>
                <w:rFonts w:eastAsia="仿宋_GB2312"/>
                <w:kern w:val="0"/>
                <w:sz w:val="28"/>
                <w:szCs w:val="28"/>
              </w:rPr>
              <w:t>建有数字档案馆，提供多途径电子档案查询、统计等服务。</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val="restart"/>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（三）</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文化资源</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w:t>
            </w:r>
            <w:r w:rsidRPr="0060771D">
              <w:rPr>
                <w:rFonts w:eastAsia="仿宋_GB2312"/>
                <w:b/>
                <w:sz w:val="28"/>
                <w:szCs w:val="28"/>
              </w:rPr>
              <w:t>3</w:t>
            </w:r>
            <w:r w:rsidRPr="0060771D">
              <w:rPr>
                <w:rFonts w:eastAsia="仿宋_GB2312"/>
                <w:b/>
                <w:sz w:val="28"/>
                <w:szCs w:val="28"/>
              </w:rPr>
              <w:t>分）</w:t>
            </w: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20" w:lineRule="exact"/>
              <w:rPr>
                <w:rFonts w:eastAsia="仿宋_GB2312"/>
                <w:sz w:val="28"/>
                <w:szCs w:val="28"/>
              </w:rPr>
            </w:pPr>
            <w:r w:rsidRPr="0060771D">
              <w:rPr>
                <w:rFonts w:eastAsia="仿宋_GB2312"/>
                <w:sz w:val="28"/>
                <w:szCs w:val="28"/>
              </w:rPr>
              <w:t>1.</w:t>
            </w:r>
            <w:r w:rsidRPr="0060771D">
              <w:rPr>
                <w:rFonts w:eastAsia="仿宋_GB2312"/>
                <w:sz w:val="28"/>
                <w:szCs w:val="28"/>
              </w:rPr>
              <w:t>建</w:t>
            </w:r>
            <w:r w:rsidRPr="0060771D">
              <w:rPr>
                <w:rFonts w:eastAsia="仿宋_GB2312"/>
                <w:kern w:val="0"/>
                <w:sz w:val="28"/>
                <w:szCs w:val="28"/>
              </w:rPr>
              <w:t>设健康向上的校园网络文化，推动文化传承和创新。</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2</w:t>
            </w:r>
          </w:p>
        </w:tc>
      </w:tr>
      <w:tr w:rsidR="00C62BEB" w:rsidRPr="0060771D" w:rsidTr="00CD2323">
        <w:trPr>
          <w:jc w:val="center"/>
        </w:trPr>
        <w:tc>
          <w:tcPr>
            <w:tcW w:w="1414" w:type="dxa"/>
            <w:vMerge/>
            <w:tcBorders>
              <w:left w:val="single" w:sz="4" w:space="0" w:color="auto"/>
              <w:bottom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adjustRightInd w:val="0"/>
              <w:snapToGrid w:val="0"/>
              <w:spacing w:line="420" w:lineRule="exact"/>
              <w:rPr>
                <w:rFonts w:eastAsia="仿宋_GB2312"/>
                <w:kern w:val="0"/>
                <w:sz w:val="28"/>
                <w:szCs w:val="28"/>
              </w:rPr>
            </w:pPr>
            <w:r w:rsidRPr="0060771D">
              <w:rPr>
                <w:rFonts w:eastAsia="仿宋_GB2312"/>
                <w:kern w:val="0"/>
                <w:sz w:val="28"/>
                <w:szCs w:val="28"/>
              </w:rPr>
              <w:t>2.</w:t>
            </w:r>
            <w:r w:rsidRPr="0060771D">
              <w:rPr>
                <w:rFonts w:eastAsia="仿宋_GB2312"/>
                <w:kern w:val="0"/>
                <w:sz w:val="28"/>
                <w:szCs w:val="28"/>
              </w:rPr>
              <w:t>建有具有学校文化特色的数字博物馆，向师生和社会公众开放共享。</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trHeight w:val="398"/>
          <w:jc w:val="center"/>
        </w:trPr>
        <w:tc>
          <w:tcPr>
            <w:tcW w:w="1414" w:type="dxa"/>
            <w:vMerge w:val="restart"/>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楷体_GB2312"/>
                <w:b/>
                <w:sz w:val="28"/>
                <w:szCs w:val="28"/>
              </w:rPr>
            </w:pPr>
            <w:r w:rsidRPr="0060771D">
              <w:rPr>
                <w:rFonts w:eastAsia="楷体_GB2312"/>
                <w:b/>
                <w:sz w:val="28"/>
                <w:szCs w:val="28"/>
              </w:rPr>
              <w:t>四</w:t>
            </w:r>
          </w:p>
          <w:p w:rsidR="00C62BEB" w:rsidRPr="0060771D" w:rsidRDefault="00C62BEB" w:rsidP="00CD2323">
            <w:pPr>
              <w:snapToGrid w:val="0"/>
              <w:spacing w:line="440" w:lineRule="exact"/>
              <w:jc w:val="center"/>
              <w:rPr>
                <w:rFonts w:eastAsia="仿宋_GB2312"/>
                <w:b/>
                <w:sz w:val="28"/>
                <w:szCs w:val="28"/>
              </w:rPr>
            </w:pPr>
            <w:r w:rsidRPr="0060771D">
              <w:rPr>
                <w:rFonts w:eastAsia="楷体_GB2312"/>
                <w:b/>
                <w:sz w:val="28"/>
                <w:szCs w:val="28"/>
              </w:rPr>
              <w:t>网络安全（</w:t>
            </w:r>
            <w:r w:rsidRPr="0060771D">
              <w:rPr>
                <w:rFonts w:eastAsia="楷体_GB2312"/>
                <w:b/>
                <w:sz w:val="28"/>
                <w:szCs w:val="28"/>
              </w:rPr>
              <w:t>8</w:t>
            </w:r>
            <w:r w:rsidRPr="0060771D">
              <w:rPr>
                <w:rFonts w:eastAsia="楷体_GB2312"/>
                <w:b/>
                <w:sz w:val="28"/>
                <w:szCs w:val="28"/>
              </w:rPr>
              <w:t>分）</w:t>
            </w:r>
          </w:p>
        </w:tc>
        <w:tc>
          <w:tcPr>
            <w:tcW w:w="1494" w:type="dxa"/>
            <w:vMerge w:val="restart"/>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（一）</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系统建设</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w:t>
            </w:r>
            <w:r w:rsidRPr="0060771D">
              <w:rPr>
                <w:rFonts w:eastAsia="仿宋_GB2312"/>
                <w:b/>
                <w:sz w:val="28"/>
                <w:szCs w:val="28"/>
              </w:rPr>
              <w:t>4</w:t>
            </w:r>
            <w:r w:rsidRPr="0060771D">
              <w:rPr>
                <w:rFonts w:eastAsia="仿宋_GB2312"/>
                <w:b/>
                <w:sz w:val="28"/>
                <w:szCs w:val="28"/>
              </w:rPr>
              <w:t>分）</w:t>
            </w: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tabs>
                <w:tab w:val="left" w:pos="5760"/>
              </w:tabs>
              <w:adjustRightInd w:val="0"/>
              <w:snapToGrid w:val="0"/>
              <w:spacing w:line="420" w:lineRule="exact"/>
              <w:rPr>
                <w:rFonts w:eastAsia="仿宋_GB2312"/>
                <w:sz w:val="28"/>
                <w:szCs w:val="28"/>
              </w:rPr>
            </w:pPr>
            <w:r w:rsidRPr="0060771D">
              <w:rPr>
                <w:rFonts w:eastAsia="仿宋_GB2312"/>
                <w:sz w:val="28"/>
                <w:szCs w:val="28"/>
              </w:rPr>
              <w:t>1.</w:t>
            </w:r>
            <w:r w:rsidRPr="0060771D">
              <w:rPr>
                <w:rFonts w:eastAsia="仿宋_GB2312"/>
                <w:kern w:val="0"/>
                <w:sz w:val="28"/>
                <w:szCs w:val="28"/>
              </w:rPr>
              <w:t>建有可信、可控、可查的网络安全环境。</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2</w:t>
            </w:r>
          </w:p>
        </w:tc>
      </w:tr>
      <w:tr w:rsidR="00C62BEB" w:rsidRPr="0060771D" w:rsidTr="00CD2323">
        <w:trPr>
          <w:jc w:val="center"/>
        </w:trPr>
        <w:tc>
          <w:tcPr>
            <w:tcW w:w="141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tabs>
                <w:tab w:val="left" w:pos="5760"/>
              </w:tabs>
              <w:adjustRightInd w:val="0"/>
              <w:snapToGrid w:val="0"/>
              <w:spacing w:line="420" w:lineRule="exact"/>
              <w:rPr>
                <w:rFonts w:eastAsia="仿宋_GB2312"/>
                <w:sz w:val="28"/>
                <w:szCs w:val="28"/>
              </w:rPr>
            </w:pPr>
            <w:r w:rsidRPr="0060771D">
              <w:rPr>
                <w:rFonts w:eastAsia="仿宋_GB2312"/>
                <w:sz w:val="28"/>
                <w:szCs w:val="28"/>
              </w:rPr>
              <w:t>2.</w:t>
            </w:r>
            <w:r w:rsidRPr="0060771D">
              <w:rPr>
                <w:rFonts w:eastAsia="仿宋_GB2312"/>
                <w:w w:val="95"/>
                <w:kern w:val="0"/>
                <w:sz w:val="28"/>
                <w:szCs w:val="28"/>
              </w:rPr>
              <w:t>建有数据备份与恢复系统，可快速进行系统恢复。</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jc w:val="center"/>
        </w:trPr>
        <w:tc>
          <w:tcPr>
            <w:tcW w:w="141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tabs>
                <w:tab w:val="left" w:pos="5760"/>
              </w:tabs>
              <w:adjustRightInd w:val="0"/>
              <w:snapToGrid w:val="0"/>
              <w:spacing w:line="420" w:lineRule="exact"/>
              <w:rPr>
                <w:rFonts w:eastAsia="仿宋_GB2312"/>
                <w:sz w:val="28"/>
                <w:szCs w:val="28"/>
              </w:rPr>
            </w:pPr>
            <w:r w:rsidRPr="0060771D">
              <w:rPr>
                <w:rFonts w:eastAsia="仿宋_GB2312"/>
                <w:sz w:val="28"/>
                <w:szCs w:val="28"/>
              </w:rPr>
              <w:t>3.</w:t>
            </w:r>
            <w:r w:rsidRPr="0060771D">
              <w:rPr>
                <w:rFonts w:eastAsia="仿宋_GB2312"/>
                <w:kern w:val="0"/>
                <w:sz w:val="28"/>
                <w:szCs w:val="28"/>
              </w:rPr>
              <w:t>建有网络安全监测预警与应急体系。</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trHeight w:val="404"/>
          <w:jc w:val="center"/>
        </w:trPr>
        <w:tc>
          <w:tcPr>
            <w:tcW w:w="141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val="restart"/>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（二）</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管理制度</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w:t>
            </w:r>
            <w:r w:rsidRPr="0060771D">
              <w:rPr>
                <w:rFonts w:eastAsia="仿宋_GB2312"/>
                <w:b/>
                <w:sz w:val="28"/>
                <w:szCs w:val="28"/>
              </w:rPr>
              <w:t>4</w:t>
            </w:r>
            <w:r w:rsidRPr="0060771D">
              <w:rPr>
                <w:rFonts w:eastAsia="仿宋_GB2312"/>
                <w:b/>
                <w:sz w:val="28"/>
                <w:szCs w:val="28"/>
              </w:rPr>
              <w:t>分）</w:t>
            </w: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tabs>
                <w:tab w:val="left" w:pos="5760"/>
              </w:tabs>
              <w:adjustRightInd w:val="0"/>
              <w:snapToGrid w:val="0"/>
              <w:spacing w:line="420" w:lineRule="exact"/>
              <w:rPr>
                <w:rFonts w:eastAsia="仿宋_GB2312"/>
                <w:sz w:val="28"/>
                <w:szCs w:val="28"/>
              </w:rPr>
            </w:pPr>
            <w:r w:rsidRPr="0060771D">
              <w:rPr>
                <w:rFonts w:eastAsia="仿宋_GB2312"/>
                <w:sz w:val="28"/>
                <w:szCs w:val="28"/>
              </w:rPr>
              <w:t>1.</w:t>
            </w:r>
            <w:r w:rsidRPr="0060771D">
              <w:rPr>
                <w:rFonts w:eastAsia="仿宋_GB2312"/>
                <w:kern w:val="0"/>
                <w:sz w:val="28"/>
                <w:szCs w:val="28"/>
              </w:rPr>
              <w:t>建有完善的网络安全管理机构和制度。</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trHeight w:val="501"/>
          <w:jc w:val="center"/>
        </w:trPr>
        <w:tc>
          <w:tcPr>
            <w:tcW w:w="141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tabs>
                <w:tab w:val="left" w:pos="5760"/>
              </w:tabs>
              <w:adjustRightInd w:val="0"/>
              <w:snapToGrid w:val="0"/>
              <w:spacing w:line="420" w:lineRule="exact"/>
              <w:rPr>
                <w:rFonts w:eastAsia="仿宋_GB2312"/>
                <w:sz w:val="28"/>
                <w:szCs w:val="28"/>
              </w:rPr>
            </w:pPr>
            <w:r w:rsidRPr="0060771D">
              <w:rPr>
                <w:rFonts w:eastAsia="仿宋_GB2312"/>
                <w:sz w:val="28"/>
                <w:szCs w:val="28"/>
              </w:rPr>
              <w:t>2.</w:t>
            </w:r>
            <w:r w:rsidRPr="0060771D">
              <w:rPr>
                <w:rFonts w:eastAsia="仿宋_GB2312"/>
                <w:sz w:val="28"/>
                <w:szCs w:val="28"/>
              </w:rPr>
              <w:t>定期开展信息系统安全等级保护测评工作。</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jc w:val="center"/>
        </w:trPr>
        <w:tc>
          <w:tcPr>
            <w:tcW w:w="141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tabs>
                <w:tab w:val="left" w:pos="5760"/>
              </w:tabs>
              <w:adjustRightInd w:val="0"/>
              <w:snapToGrid w:val="0"/>
              <w:spacing w:line="420" w:lineRule="exact"/>
              <w:rPr>
                <w:rFonts w:eastAsia="仿宋_GB2312"/>
                <w:sz w:val="28"/>
                <w:szCs w:val="28"/>
              </w:rPr>
            </w:pPr>
            <w:r w:rsidRPr="0060771D">
              <w:rPr>
                <w:rFonts w:eastAsia="仿宋_GB2312"/>
                <w:sz w:val="28"/>
                <w:szCs w:val="28"/>
              </w:rPr>
              <w:t>3.</w:t>
            </w:r>
            <w:r w:rsidRPr="0060771D">
              <w:rPr>
                <w:rFonts w:eastAsia="仿宋_GB2312"/>
                <w:kern w:val="0"/>
                <w:sz w:val="28"/>
                <w:szCs w:val="28"/>
              </w:rPr>
              <w:t>建有完善的网络与信息安全应急响应机制，及时按规范处置网络与信息安全事件。</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jc w:val="center"/>
        </w:trPr>
        <w:tc>
          <w:tcPr>
            <w:tcW w:w="141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440" w:lineRule="exact"/>
              <w:rPr>
                <w:rFonts w:eastAsia="仿宋_GB2312"/>
                <w:sz w:val="28"/>
                <w:szCs w:val="28"/>
              </w:rPr>
            </w:pPr>
            <w:r w:rsidRPr="0060771D">
              <w:rPr>
                <w:rFonts w:eastAsia="仿宋_GB2312"/>
                <w:sz w:val="28"/>
                <w:szCs w:val="28"/>
              </w:rPr>
              <w:t>4.</w:t>
            </w:r>
            <w:r w:rsidRPr="0060771D">
              <w:rPr>
                <w:rFonts w:eastAsia="仿宋_GB2312"/>
                <w:sz w:val="28"/>
                <w:szCs w:val="28"/>
              </w:rPr>
              <w:t>近两年没有发生重大网络安全事件。</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jc w:val="center"/>
        </w:trPr>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C62BEB" w:rsidRPr="0060771D" w:rsidRDefault="00C62BEB" w:rsidP="00CD2323">
            <w:pPr>
              <w:snapToGrid w:val="0"/>
              <w:spacing w:line="440" w:lineRule="exact"/>
              <w:jc w:val="center"/>
              <w:rPr>
                <w:rFonts w:eastAsia="黑体"/>
                <w:b/>
                <w:bCs/>
                <w:sz w:val="28"/>
                <w:szCs w:val="28"/>
              </w:rPr>
            </w:pPr>
            <w:r w:rsidRPr="0060771D">
              <w:rPr>
                <w:rFonts w:eastAsia="黑体"/>
                <w:b/>
                <w:bCs/>
                <w:sz w:val="28"/>
                <w:szCs w:val="28"/>
              </w:rPr>
              <w:t>一级指标</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C62BEB" w:rsidRPr="0060771D" w:rsidRDefault="00C62BEB" w:rsidP="00CD2323">
            <w:pPr>
              <w:snapToGrid w:val="0"/>
              <w:spacing w:line="440" w:lineRule="exact"/>
              <w:jc w:val="center"/>
              <w:rPr>
                <w:rFonts w:eastAsia="黑体"/>
                <w:b/>
                <w:bCs/>
                <w:sz w:val="28"/>
                <w:szCs w:val="28"/>
              </w:rPr>
            </w:pPr>
            <w:r w:rsidRPr="0060771D">
              <w:rPr>
                <w:rFonts w:eastAsia="黑体"/>
                <w:b/>
                <w:bCs/>
                <w:sz w:val="28"/>
                <w:szCs w:val="28"/>
              </w:rPr>
              <w:t>二级指标</w:t>
            </w: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黑体"/>
                <w:b/>
                <w:bCs/>
                <w:sz w:val="28"/>
                <w:szCs w:val="28"/>
              </w:rPr>
            </w:pPr>
            <w:r w:rsidRPr="0060771D">
              <w:rPr>
                <w:rFonts w:eastAsia="黑体"/>
                <w:b/>
                <w:bCs/>
                <w:sz w:val="28"/>
                <w:szCs w:val="28"/>
              </w:rPr>
              <w:t>三级指标</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黑体"/>
                <w:b/>
                <w:bCs/>
                <w:sz w:val="28"/>
                <w:szCs w:val="28"/>
              </w:rPr>
            </w:pPr>
            <w:r w:rsidRPr="0060771D">
              <w:rPr>
                <w:rFonts w:eastAsia="黑体"/>
                <w:b/>
                <w:bCs/>
                <w:sz w:val="28"/>
                <w:szCs w:val="28"/>
              </w:rPr>
              <w:t>权重</w:t>
            </w:r>
          </w:p>
        </w:tc>
      </w:tr>
      <w:tr w:rsidR="00C62BEB" w:rsidRPr="0060771D" w:rsidTr="00CD2323">
        <w:trPr>
          <w:jc w:val="center"/>
        </w:trPr>
        <w:tc>
          <w:tcPr>
            <w:tcW w:w="1414" w:type="dxa"/>
            <w:vMerge w:val="restart"/>
            <w:tcBorders>
              <w:top w:val="single" w:sz="4" w:space="0" w:color="auto"/>
              <w:left w:val="single" w:sz="4" w:space="0" w:color="auto"/>
              <w:right w:val="single" w:sz="4" w:space="0" w:color="auto"/>
            </w:tcBorders>
            <w:shd w:val="clear" w:color="auto" w:fill="auto"/>
            <w:vAlign w:val="center"/>
          </w:tcPr>
          <w:p w:rsidR="00C62BEB" w:rsidRPr="0060771D" w:rsidRDefault="00C62BEB" w:rsidP="00CD2323">
            <w:pPr>
              <w:snapToGrid w:val="0"/>
              <w:spacing w:line="420" w:lineRule="exact"/>
              <w:jc w:val="center"/>
              <w:rPr>
                <w:rFonts w:eastAsia="楷体_GB2312"/>
                <w:b/>
                <w:sz w:val="28"/>
                <w:szCs w:val="28"/>
              </w:rPr>
            </w:pPr>
            <w:r w:rsidRPr="0060771D">
              <w:rPr>
                <w:rFonts w:eastAsia="楷体_GB2312"/>
                <w:b/>
                <w:sz w:val="28"/>
                <w:szCs w:val="28"/>
              </w:rPr>
              <w:t>五</w:t>
            </w:r>
          </w:p>
          <w:p w:rsidR="00C62BEB" w:rsidRPr="0060771D" w:rsidRDefault="00C62BEB" w:rsidP="00CD2323">
            <w:pPr>
              <w:snapToGrid w:val="0"/>
              <w:spacing w:line="420" w:lineRule="exact"/>
              <w:jc w:val="center"/>
              <w:rPr>
                <w:rFonts w:eastAsia="仿宋_GB2312"/>
                <w:b/>
                <w:sz w:val="28"/>
                <w:szCs w:val="28"/>
              </w:rPr>
            </w:pPr>
            <w:r w:rsidRPr="0060771D">
              <w:rPr>
                <w:rFonts w:eastAsia="楷体_GB2312"/>
                <w:b/>
                <w:sz w:val="28"/>
                <w:szCs w:val="28"/>
              </w:rPr>
              <w:t>保障机制（</w:t>
            </w:r>
            <w:r w:rsidRPr="0060771D">
              <w:rPr>
                <w:rFonts w:eastAsia="楷体_GB2312"/>
                <w:b/>
                <w:sz w:val="28"/>
                <w:szCs w:val="28"/>
              </w:rPr>
              <w:t>15</w:t>
            </w:r>
            <w:r w:rsidRPr="0060771D">
              <w:rPr>
                <w:rFonts w:eastAsia="楷体_GB2312"/>
                <w:b/>
                <w:sz w:val="28"/>
                <w:szCs w:val="28"/>
              </w:rPr>
              <w:t>分）</w:t>
            </w:r>
          </w:p>
        </w:tc>
        <w:tc>
          <w:tcPr>
            <w:tcW w:w="1494" w:type="dxa"/>
            <w:vMerge w:val="restart"/>
            <w:tcBorders>
              <w:top w:val="single" w:sz="4" w:space="0" w:color="auto"/>
              <w:left w:val="single" w:sz="4" w:space="0" w:color="auto"/>
              <w:right w:val="single" w:sz="4" w:space="0" w:color="auto"/>
            </w:tcBorders>
            <w:shd w:val="clear" w:color="auto" w:fill="auto"/>
            <w:vAlign w:val="center"/>
          </w:tcPr>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（一）</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组织机构</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w:t>
            </w:r>
            <w:r w:rsidRPr="0060771D">
              <w:rPr>
                <w:rFonts w:eastAsia="仿宋_GB2312"/>
                <w:b/>
                <w:sz w:val="28"/>
                <w:szCs w:val="28"/>
              </w:rPr>
              <w:t>5</w:t>
            </w:r>
            <w:r w:rsidRPr="0060771D">
              <w:rPr>
                <w:rFonts w:eastAsia="仿宋_GB2312"/>
                <w:b/>
                <w:sz w:val="28"/>
                <w:szCs w:val="28"/>
              </w:rPr>
              <w:t>分）</w:t>
            </w: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380" w:lineRule="exact"/>
              <w:rPr>
                <w:rFonts w:eastAsia="仿宋_GB2312"/>
                <w:sz w:val="28"/>
                <w:szCs w:val="28"/>
              </w:rPr>
            </w:pPr>
            <w:r w:rsidRPr="0060771D">
              <w:rPr>
                <w:rFonts w:eastAsia="仿宋_GB2312"/>
                <w:sz w:val="28"/>
                <w:szCs w:val="28"/>
              </w:rPr>
              <w:t>1.</w:t>
            </w:r>
            <w:r w:rsidRPr="0060771D">
              <w:rPr>
                <w:rFonts w:eastAsia="仿宋_GB2312"/>
                <w:sz w:val="28"/>
                <w:szCs w:val="28"/>
              </w:rPr>
              <w:t>成立学校主要领导为组长的网络安全和信息化领导小组。每学期专题研究教育信息化工作。</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2</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20" w:lineRule="exact"/>
              <w:jc w:val="left"/>
              <w:rPr>
                <w:rFonts w:eastAsia="仿宋_GB2312"/>
                <w:b/>
                <w:sz w:val="28"/>
                <w:szCs w:val="28"/>
              </w:rPr>
            </w:pPr>
          </w:p>
        </w:tc>
        <w:tc>
          <w:tcPr>
            <w:tcW w:w="149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tcPr>
          <w:p w:rsidR="00C62BEB" w:rsidRPr="0060771D" w:rsidRDefault="00C62BEB" w:rsidP="00CD2323">
            <w:pPr>
              <w:snapToGrid w:val="0"/>
              <w:spacing w:line="380" w:lineRule="exact"/>
              <w:rPr>
                <w:rFonts w:eastAsia="仿宋_GB2312"/>
                <w:sz w:val="28"/>
                <w:szCs w:val="28"/>
              </w:rPr>
            </w:pPr>
            <w:r w:rsidRPr="0060771D">
              <w:rPr>
                <w:rFonts w:eastAsia="仿宋_GB2312"/>
                <w:sz w:val="28"/>
                <w:szCs w:val="28"/>
              </w:rPr>
              <w:t>2.</w:t>
            </w:r>
            <w:r w:rsidRPr="0060771D">
              <w:rPr>
                <w:rFonts w:eastAsia="仿宋_GB2312"/>
                <w:sz w:val="28"/>
                <w:szCs w:val="28"/>
              </w:rPr>
              <w:t>设立由校级领导担任的首席信息官（</w:t>
            </w:r>
            <w:r w:rsidRPr="0060771D">
              <w:rPr>
                <w:rFonts w:eastAsia="仿宋_GB2312"/>
                <w:sz w:val="28"/>
                <w:szCs w:val="28"/>
              </w:rPr>
              <w:t>CIO</w:t>
            </w:r>
            <w:r w:rsidRPr="0060771D">
              <w:rPr>
                <w:rFonts w:eastAsia="仿宋_GB2312"/>
                <w:sz w:val="28"/>
                <w:szCs w:val="28"/>
              </w:rPr>
              <w:t>），专门负责学校教育信息化工作。</w:t>
            </w:r>
          </w:p>
        </w:tc>
        <w:tc>
          <w:tcPr>
            <w:tcW w:w="799" w:type="dxa"/>
            <w:tcBorders>
              <w:top w:val="single" w:sz="4" w:space="0" w:color="auto"/>
              <w:left w:val="single" w:sz="4" w:space="0" w:color="auto"/>
              <w:bottom w:val="single" w:sz="4" w:space="0" w:color="auto"/>
              <w:right w:val="single" w:sz="4" w:space="0" w:color="auto"/>
            </w:tcBorders>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20" w:lineRule="exact"/>
              <w:jc w:val="left"/>
              <w:rPr>
                <w:rFonts w:eastAsia="仿宋_GB2312"/>
                <w:b/>
                <w:sz w:val="28"/>
                <w:szCs w:val="28"/>
              </w:rPr>
            </w:pPr>
          </w:p>
        </w:tc>
        <w:tc>
          <w:tcPr>
            <w:tcW w:w="1494" w:type="dxa"/>
            <w:vMerge/>
            <w:tcBorders>
              <w:left w:val="single" w:sz="4" w:space="0" w:color="auto"/>
              <w:bottom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380" w:lineRule="exact"/>
              <w:rPr>
                <w:rFonts w:eastAsia="仿宋_GB2312"/>
                <w:sz w:val="28"/>
                <w:szCs w:val="28"/>
              </w:rPr>
            </w:pPr>
            <w:r w:rsidRPr="0060771D">
              <w:rPr>
                <w:rFonts w:eastAsia="仿宋_GB2312"/>
                <w:sz w:val="28"/>
                <w:szCs w:val="28"/>
              </w:rPr>
              <w:t>3.</w:t>
            </w:r>
            <w:r w:rsidRPr="0060771D">
              <w:rPr>
                <w:rFonts w:eastAsia="仿宋_GB2312"/>
                <w:sz w:val="28"/>
                <w:szCs w:val="28"/>
              </w:rPr>
              <w:t>设立学校信息化工作的行政管理部门或机构，配备一定编制的行政管理人员，统筹学校信息化规划、建设、管理与经费。</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2</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20" w:lineRule="exact"/>
              <w:jc w:val="left"/>
              <w:rPr>
                <w:rFonts w:eastAsia="仿宋_GB2312"/>
                <w:b/>
                <w:sz w:val="28"/>
                <w:szCs w:val="28"/>
              </w:rPr>
            </w:pPr>
          </w:p>
        </w:tc>
        <w:tc>
          <w:tcPr>
            <w:tcW w:w="1494" w:type="dxa"/>
            <w:vMerge w:val="restart"/>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（二）</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经费保障</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w:t>
            </w:r>
            <w:r w:rsidRPr="0060771D">
              <w:rPr>
                <w:rFonts w:eastAsia="仿宋_GB2312"/>
                <w:b/>
                <w:sz w:val="28"/>
                <w:szCs w:val="28"/>
              </w:rPr>
              <w:t>3</w:t>
            </w:r>
            <w:r w:rsidRPr="0060771D">
              <w:rPr>
                <w:rFonts w:eastAsia="仿宋_GB2312"/>
                <w:b/>
                <w:sz w:val="28"/>
                <w:szCs w:val="28"/>
              </w:rPr>
              <w:t>分）</w:t>
            </w: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380" w:lineRule="exact"/>
              <w:rPr>
                <w:rFonts w:eastAsia="仿宋_GB2312"/>
                <w:sz w:val="28"/>
                <w:szCs w:val="28"/>
              </w:rPr>
            </w:pPr>
            <w:r w:rsidRPr="0060771D">
              <w:rPr>
                <w:rFonts w:eastAsia="仿宋_GB2312"/>
                <w:sz w:val="28"/>
                <w:szCs w:val="28"/>
              </w:rPr>
              <w:t>1.</w:t>
            </w:r>
            <w:r w:rsidRPr="0060771D">
              <w:rPr>
                <w:rFonts w:eastAsia="仿宋_GB2312"/>
                <w:sz w:val="28"/>
                <w:szCs w:val="28"/>
              </w:rPr>
              <w:t>在学校年度预算中安排信息化建设专项经费和日常运维经费。</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2</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20" w:lineRule="exact"/>
              <w:jc w:val="left"/>
              <w:rPr>
                <w:rFonts w:eastAsia="仿宋_GB2312"/>
                <w:b/>
                <w:sz w:val="28"/>
                <w:szCs w:val="28"/>
              </w:rPr>
            </w:pPr>
          </w:p>
        </w:tc>
        <w:tc>
          <w:tcPr>
            <w:tcW w:w="1494" w:type="dxa"/>
            <w:vMerge/>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380" w:lineRule="exact"/>
              <w:rPr>
                <w:rFonts w:eastAsia="仿宋_GB2312"/>
                <w:sz w:val="28"/>
                <w:szCs w:val="28"/>
              </w:rPr>
            </w:pPr>
            <w:r w:rsidRPr="0060771D">
              <w:rPr>
                <w:rFonts w:eastAsia="仿宋_GB2312"/>
                <w:sz w:val="28"/>
                <w:szCs w:val="28"/>
              </w:rPr>
              <w:t>2.</w:t>
            </w:r>
            <w:r w:rsidRPr="0060771D">
              <w:rPr>
                <w:rFonts w:eastAsia="仿宋_GB2312"/>
                <w:sz w:val="28"/>
                <w:szCs w:val="28"/>
              </w:rPr>
              <w:t>开展校企等合作，建立多元化经费投入机制。</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20" w:lineRule="exact"/>
              <w:jc w:val="left"/>
              <w:rPr>
                <w:rFonts w:eastAsia="仿宋_GB2312"/>
                <w:b/>
                <w:sz w:val="28"/>
                <w:szCs w:val="28"/>
              </w:rPr>
            </w:pPr>
          </w:p>
        </w:tc>
        <w:tc>
          <w:tcPr>
            <w:tcW w:w="1494" w:type="dxa"/>
            <w:vMerge w:val="restart"/>
            <w:tcBorders>
              <w:top w:val="single" w:sz="4" w:space="0" w:color="auto"/>
              <w:left w:val="single" w:sz="4" w:space="0" w:color="auto"/>
              <w:right w:val="single" w:sz="4" w:space="0" w:color="auto"/>
            </w:tcBorders>
            <w:shd w:val="clear" w:color="auto" w:fill="auto"/>
            <w:vAlign w:val="center"/>
          </w:tcPr>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（三）</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lastRenderedPageBreak/>
              <w:t>人才队伍</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w:t>
            </w:r>
            <w:r w:rsidRPr="0060771D">
              <w:rPr>
                <w:rFonts w:eastAsia="仿宋_GB2312"/>
                <w:b/>
                <w:sz w:val="28"/>
                <w:szCs w:val="28"/>
              </w:rPr>
              <w:t>4</w:t>
            </w:r>
            <w:r w:rsidRPr="0060771D">
              <w:rPr>
                <w:rFonts w:eastAsia="仿宋_GB2312"/>
                <w:b/>
                <w:sz w:val="28"/>
                <w:szCs w:val="28"/>
              </w:rPr>
              <w:t>分）</w:t>
            </w: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380" w:lineRule="exact"/>
              <w:rPr>
                <w:rFonts w:eastAsia="仿宋_GB2312"/>
                <w:sz w:val="28"/>
                <w:szCs w:val="28"/>
              </w:rPr>
            </w:pPr>
            <w:r w:rsidRPr="0060771D">
              <w:rPr>
                <w:rFonts w:eastAsia="仿宋_GB2312"/>
                <w:sz w:val="28"/>
                <w:szCs w:val="28"/>
              </w:rPr>
              <w:lastRenderedPageBreak/>
              <w:t>1.</w:t>
            </w:r>
            <w:r w:rsidRPr="0060771D">
              <w:rPr>
                <w:rFonts w:eastAsia="仿宋_GB2312"/>
                <w:sz w:val="28"/>
                <w:szCs w:val="28"/>
              </w:rPr>
              <w:t>校领导要参加省级以上信息化领导力培训，提</w:t>
            </w:r>
            <w:r w:rsidRPr="0060771D">
              <w:rPr>
                <w:rFonts w:eastAsia="仿宋_GB2312"/>
                <w:sz w:val="28"/>
                <w:szCs w:val="28"/>
              </w:rPr>
              <w:lastRenderedPageBreak/>
              <w:t>高信息化管理和决策能力。</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lastRenderedPageBreak/>
              <w:t>1</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20" w:lineRule="exact"/>
              <w:jc w:val="left"/>
              <w:rPr>
                <w:rFonts w:eastAsia="仿宋_GB2312"/>
                <w:b/>
                <w:sz w:val="28"/>
                <w:szCs w:val="28"/>
              </w:rPr>
            </w:pPr>
          </w:p>
        </w:tc>
        <w:tc>
          <w:tcPr>
            <w:tcW w:w="149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380" w:lineRule="exact"/>
              <w:rPr>
                <w:rFonts w:eastAsia="仿宋_GB2312"/>
                <w:sz w:val="28"/>
                <w:szCs w:val="28"/>
              </w:rPr>
            </w:pPr>
            <w:r w:rsidRPr="0060771D">
              <w:rPr>
                <w:rFonts w:eastAsia="仿宋_GB2312"/>
                <w:sz w:val="28"/>
                <w:szCs w:val="28"/>
              </w:rPr>
              <w:t>2.</w:t>
            </w:r>
            <w:r w:rsidRPr="0060771D">
              <w:rPr>
                <w:rFonts w:eastAsia="仿宋_GB2312"/>
                <w:sz w:val="28"/>
                <w:szCs w:val="28"/>
              </w:rPr>
              <w:t>在二级部门（院系部处）设立职责明确的信息化秘书工作岗位。</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20" w:lineRule="exact"/>
              <w:jc w:val="left"/>
              <w:rPr>
                <w:rFonts w:eastAsia="仿宋_GB2312"/>
                <w:b/>
                <w:sz w:val="28"/>
                <w:szCs w:val="28"/>
              </w:rPr>
            </w:pPr>
          </w:p>
        </w:tc>
        <w:tc>
          <w:tcPr>
            <w:tcW w:w="149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380" w:lineRule="exact"/>
              <w:rPr>
                <w:rFonts w:eastAsia="仿宋_GB2312"/>
                <w:sz w:val="28"/>
                <w:szCs w:val="28"/>
              </w:rPr>
            </w:pPr>
            <w:r w:rsidRPr="0060771D">
              <w:rPr>
                <w:rFonts w:eastAsia="仿宋_GB2312"/>
                <w:sz w:val="28"/>
                <w:szCs w:val="28"/>
              </w:rPr>
              <w:t>3.</w:t>
            </w:r>
            <w:r w:rsidRPr="0060771D">
              <w:rPr>
                <w:rFonts w:eastAsia="仿宋_GB2312"/>
                <w:sz w:val="28"/>
                <w:szCs w:val="28"/>
              </w:rPr>
              <w:t>建设一支与办学规模相适应的信息化专业技术队伍，年龄、学历及职称结构合理。</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20" w:lineRule="exact"/>
              <w:jc w:val="left"/>
              <w:rPr>
                <w:rFonts w:eastAsia="仿宋_GB2312"/>
                <w:b/>
                <w:sz w:val="28"/>
                <w:szCs w:val="28"/>
              </w:rPr>
            </w:pPr>
          </w:p>
        </w:tc>
        <w:tc>
          <w:tcPr>
            <w:tcW w:w="1494" w:type="dxa"/>
            <w:vMerge/>
            <w:tcBorders>
              <w:left w:val="single" w:sz="4" w:space="0" w:color="auto"/>
              <w:bottom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380" w:lineRule="exact"/>
              <w:rPr>
                <w:rFonts w:eastAsia="仿宋_GB2312"/>
                <w:sz w:val="28"/>
                <w:szCs w:val="28"/>
              </w:rPr>
            </w:pPr>
            <w:r w:rsidRPr="0060771D">
              <w:rPr>
                <w:rFonts w:eastAsia="仿宋_GB2312"/>
                <w:sz w:val="28"/>
                <w:szCs w:val="28"/>
              </w:rPr>
              <w:t>4.</w:t>
            </w:r>
            <w:r w:rsidRPr="0060771D">
              <w:rPr>
                <w:rFonts w:eastAsia="仿宋_GB2312"/>
                <w:sz w:val="28"/>
                <w:szCs w:val="28"/>
              </w:rPr>
              <w:t>制定信息化培训计划，对教师与管理人员开展信息化专题培训，提升信息化素养。</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20" w:lineRule="exact"/>
              <w:jc w:val="left"/>
              <w:rPr>
                <w:rFonts w:eastAsia="仿宋_GB2312"/>
                <w:b/>
                <w:sz w:val="28"/>
                <w:szCs w:val="28"/>
              </w:rPr>
            </w:pPr>
          </w:p>
        </w:tc>
        <w:tc>
          <w:tcPr>
            <w:tcW w:w="1494" w:type="dxa"/>
            <w:vMerge w:val="restart"/>
            <w:tcBorders>
              <w:top w:val="single" w:sz="4" w:space="0" w:color="auto"/>
              <w:left w:val="single" w:sz="4" w:space="0" w:color="auto"/>
              <w:right w:val="single" w:sz="4" w:space="0" w:color="auto"/>
            </w:tcBorders>
            <w:shd w:val="clear" w:color="auto" w:fill="auto"/>
            <w:vAlign w:val="center"/>
          </w:tcPr>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（四）</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制度建设</w:t>
            </w:r>
          </w:p>
          <w:p w:rsidR="00C62BEB" w:rsidRPr="0060771D" w:rsidRDefault="00C62BEB" w:rsidP="00CD2323">
            <w:pPr>
              <w:snapToGrid w:val="0"/>
              <w:spacing w:line="440" w:lineRule="exact"/>
              <w:jc w:val="center"/>
              <w:rPr>
                <w:rFonts w:eastAsia="仿宋_GB2312"/>
                <w:b/>
                <w:sz w:val="28"/>
                <w:szCs w:val="28"/>
              </w:rPr>
            </w:pPr>
            <w:r w:rsidRPr="0060771D">
              <w:rPr>
                <w:rFonts w:eastAsia="仿宋_GB2312"/>
                <w:b/>
                <w:sz w:val="28"/>
                <w:szCs w:val="28"/>
              </w:rPr>
              <w:t>（</w:t>
            </w:r>
            <w:r w:rsidRPr="0060771D">
              <w:rPr>
                <w:rFonts w:eastAsia="仿宋_GB2312"/>
                <w:b/>
                <w:sz w:val="28"/>
                <w:szCs w:val="28"/>
              </w:rPr>
              <w:t>3</w:t>
            </w:r>
            <w:r w:rsidRPr="0060771D">
              <w:rPr>
                <w:rFonts w:eastAsia="仿宋_GB2312"/>
                <w:b/>
                <w:sz w:val="28"/>
                <w:szCs w:val="28"/>
              </w:rPr>
              <w:t>分）</w:t>
            </w: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pacing w:line="380" w:lineRule="exact"/>
              <w:rPr>
                <w:rFonts w:eastAsia="仿宋_GB2312"/>
                <w:sz w:val="28"/>
                <w:szCs w:val="28"/>
              </w:rPr>
            </w:pPr>
            <w:r w:rsidRPr="0060771D">
              <w:rPr>
                <w:rFonts w:eastAsia="仿宋_GB2312"/>
                <w:sz w:val="28"/>
                <w:szCs w:val="28"/>
              </w:rPr>
              <w:t>1.</w:t>
            </w:r>
            <w:r w:rsidRPr="0060771D">
              <w:rPr>
                <w:rFonts w:eastAsia="仿宋_GB2312"/>
                <w:sz w:val="28"/>
                <w:szCs w:val="28"/>
              </w:rPr>
              <w:t>制定学校信息化建设发展规划并按计划实施，将教育信息化工作纳入年度考核内容。</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trHeight w:val="173"/>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20" w:lineRule="exact"/>
              <w:jc w:val="left"/>
              <w:rPr>
                <w:rFonts w:eastAsia="仿宋_GB2312"/>
                <w:b/>
                <w:sz w:val="28"/>
                <w:szCs w:val="28"/>
              </w:rPr>
            </w:pPr>
          </w:p>
        </w:tc>
        <w:tc>
          <w:tcPr>
            <w:tcW w:w="149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380" w:lineRule="exact"/>
              <w:rPr>
                <w:rFonts w:eastAsia="仿宋_GB2312"/>
                <w:sz w:val="28"/>
                <w:szCs w:val="28"/>
              </w:rPr>
            </w:pPr>
            <w:r w:rsidRPr="0060771D">
              <w:rPr>
                <w:rFonts w:eastAsia="仿宋_GB2312"/>
                <w:sz w:val="28"/>
                <w:szCs w:val="28"/>
              </w:rPr>
              <w:t>2.</w:t>
            </w:r>
            <w:r w:rsidRPr="0060771D">
              <w:rPr>
                <w:rFonts w:eastAsia="仿宋_GB2312"/>
                <w:sz w:val="28"/>
                <w:szCs w:val="28"/>
              </w:rPr>
              <w:t>建立完善的信息化建设、运维和管理制度。</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trHeight w:val="172"/>
          <w:jc w:val="center"/>
        </w:trPr>
        <w:tc>
          <w:tcPr>
            <w:tcW w:w="1414" w:type="dxa"/>
            <w:vMerge/>
            <w:tcBorders>
              <w:left w:val="single" w:sz="4" w:space="0" w:color="auto"/>
              <w:right w:val="single" w:sz="4" w:space="0" w:color="auto"/>
            </w:tcBorders>
            <w:shd w:val="clear" w:color="auto" w:fill="auto"/>
            <w:vAlign w:val="center"/>
          </w:tcPr>
          <w:p w:rsidR="00C62BEB" w:rsidRPr="0060771D" w:rsidRDefault="00C62BEB" w:rsidP="00CD2323">
            <w:pPr>
              <w:widowControl/>
              <w:spacing w:line="420" w:lineRule="exact"/>
              <w:jc w:val="left"/>
              <w:rPr>
                <w:rFonts w:eastAsia="仿宋_GB2312"/>
                <w:b/>
                <w:sz w:val="28"/>
                <w:szCs w:val="28"/>
              </w:rPr>
            </w:pPr>
          </w:p>
        </w:tc>
        <w:tc>
          <w:tcPr>
            <w:tcW w:w="1494" w:type="dxa"/>
            <w:vMerge/>
            <w:tcBorders>
              <w:left w:val="single" w:sz="4" w:space="0" w:color="auto"/>
              <w:bottom w:val="single" w:sz="4" w:space="0" w:color="auto"/>
              <w:right w:val="single" w:sz="4" w:space="0" w:color="auto"/>
            </w:tcBorders>
            <w:shd w:val="clear" w:color="auto" w:fill="auto"/>
            <w:vAlign w:val="center"/>
          </w:tcPr>
          <w:p w:rsidR="00C62BEB" w:rsidRPr="0060771D" w:rsidRDefault="00C62BEB" w:rsidP="00CD2323">
            <w:pPr>
              <w:widowControl/>
              <w:spacing w:line="440" w:lineRule="exact"/>
              <w:jc w:val="left"/>
              <w:rPr>
                <w:rFonts w:eastAsia="仿宋_GB2312"/>
                <w:b/>
                <w:sz w:val="28"/>
                <w:szCs w:val="28"/>
              </w:rPr>
            </w:pPr>
          </w:p>
        </w:tc>
        <w:tc>
          <w:tcPr>
            <w:tcW w:w="6133"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380" w:lineRule="exact"/>
              <w:rPr>
                <w:rFonts w:eastAsia="仿宋_GB2312"/>
                <w:sz w:val="28"/>
                <w:szCs w:val="28"/>
              </w:rPr>
            </w:pPr>
            <w:r w:rsidRPr="0060771D">
              <w:rPr>
                <w:rFonts w:eastAsia="仿宋_GB2312"/>
                <w:sz w:val="28"/>
                <w:szCs w:val="28"/>
              </w:rPr>
              <w:t>3.</w:t>
            </w:r>
            <w:r w:rsidRPr="0060771D">
              <w:rPr>
                <w:rFonts w:eastAsia="仿宋_GB2312"/>
                <w:sz w:val="28"/>
                <w:szCs w:val="28"/>
              </w:rPr>
              <w:t>建立推进信息技术与教育教学和管理创新应用的激励机制。</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w:t>
            </w:r>
          </w:p>
        </w:tc>
      </w:tr>
      <w:tr w:rsidR="00C62BEB" w:rsidRPr="0060771D" w:rsidTr="00CD2323">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380" w:lineRule="exact"/>
              <w:jc w:val="center"/>
              <w:rPr>
                <w:rFonts w:eastAsia="楷体_GB2312"/>
                <w:b/>
                <w:sz w:val="28"/>
                <w:szCs w:val="28"/>
              </w:rPr>
            </w:pPr>
            <w:r w:rsidRPr="0060771D">
              <w:rPr>
                <w:rFonts w:eastAsia="楷体_GB2312"/>
                <w:b/>
                <w:sz w:val="28"/>
                <w:szCs w:val="28"/>
              </w:rPr>
              <w:t>六</w:t>
            </w:r>
          </w:p>
          <w:p w:rsidR="00C62BEB" w:rsidRPr="0060771D" w:rsidRDefault="00C62BEB" w:rsidP="00CD2323">
            <w:pPr>
              <w:snapToGrid w:val="0"/>
              <w:spacing w:line="380" w:lineRule="exact"/>
              <w:jc w:val="center"/>
              <w:rPr>
                <w:rFonts w:eastAsia="楷体_GB2312"/>
                <w:b/>
                <w:sz w:val="28"/>
                <w:szCs w:val="28"/>
              </w:rPr>
            </w:pPr>
            <w:r w:rsidRPr="0060771D">
              <w:rPr>
                <w:rFonts w:eastAsia="楷体_GB2312"/>
                <w:b/>
                <w:sz w:val="28"/>
                <w:szCs w:val="28"/>
              </w:rPr>
              <w:t>特色发展</w:t>
            </w:r>
          </w:p>
          <w:p w:rsidR="00C62BEB" w:rsidRPr="0060771D" w:rsidRDefault="00C62BEB" w:rsidP="00CD2323">
            <w:pPr>
              <w:snapToGrid w:val="0"/>
              <w:spacing w:line="380" w:lineRule="exact"/>
              <w:jc w:val="center"/>
              <w:rPr>
                <w:rFonts w:eastAsia="仿宋_GB2312"/>
                <w:b/>
                <w:sz w:val="28"/>
                <w:szCs w:val="28"/>
              </w:rPr>
            </w:pPr>
            <w:r w:rsidRPr="0060771D">
              <w:rPr>
                <w:rFonts w:eastAsia="楷体_GB2312"/>
                <w:b/>
                <w:sz w:val="28"/>
                <w:szCs w:val="28"/>
              </w:rPr>
              <w:t>（</w:t>
            </w:r>
            <w:r w:rsidRPr="0060771D">
              <w:rPr>
                <w:rFonts w:eastAsia="楷体_GB2312"/>
                <w:b/>
                <w:sz w:val="28"/>
                <w:szCs w:val="28"/>
              </w:rPr>
              <w:t>10</w:t>
            </w:r>
            <w:r w:rsidRPr="0060771D">
              <w:rPr>
                <w:rFonts w:eastAsia="楷体_GB2312"/>
                <w:b/>
                <w:sz w:val="28"/>
                <w:szCs w:val="28"/>
              </w:rPr>
              <w:t>分）</w:t>
            </w:r>
          </w:p>
        </w:tc>
        <w:tc>
          <w:tcPr>
            <w:tcW w:w="7627" w:type="dxa"/>
            <w:gridSpan w:val="2"/>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00" w:lineRule="exact"/>
              <w:jc w:val="left"/>
              <w:rPr>
                <w:rFonts w:eastAsia="仿宋_GB2312"/>
                <w:sz w:val="28"/>
                <w:szCs w:val="28"/>
              </w:rPr>
            </w:pPr>
            <w:r w:rsidRPr="0060771D">
              <w:rPr>
                <w:rFonts w:eastAsia="仿宋_GB2312"/>
                <w:sz w:val="28"/>
                <w:szCs w:val="28"/>
              </w:rPr>
              <w:t>教育信息化在学校管理、教与学、科学研究、师生服务等方面取得重大研究成果或特色应用。</w:t>
            </w:r>
          </w:p>
        </w:tc>
        <w:tc>
          <w:tcPr>
            <w:tcW w:w="799" w:type="dxa"/>
            <w:tcBorders>
              <w:top w:val="single" w:sz="4" w:space="0" w:color="auto"/>
              <w:left w:val="single" w:sz="4" w:space="0" w:color="auto"/>
              <w:bottom w:val="single" w:sz="4" w:space="0" w:color="auto"/>
              <w:right w:val="single" w:sz="4" w:space="0" w:color="auto"/>
            </w:tcBorders>
            <w:vAlign w:val="center"/>
          </w:tcPr>
          <w:p w:rsidR="00C62BEB" w:rsidRPr="0060771D" w:rsidRDefault="00C62BEB" w:rsidP="00CD2323">
            <w:pPr>
              <w:snapToGrid w:val="0"/>
              <w:spacing w:line="440" w:lineRule="exact"/>
              <w:jc w:val="center"/>
              <w:rPr>
                <w:rFonts w:eastAsia="仿宋_GB2312"/>
                <w:sz w:val="28"/>
                <w:szCs w:val="28"/>
              </w:rPr>
            </w:pPr>
            <w:r w:rsidRPr="0060771D">
              <w:rPr>
                <w:rFonts w:eastAsia="仿宋_GB2312"/>
                <w:sz w:val="28"/>
                <w:szCs w:val="28"/>
              </w:rPr>
              <w:t>10</w:t>
            </w:r>
          </w:p>
        </w:tc>
      </w:tr>
    </w:tbl>
    <w:p w:rsidR="00C62BEB" w:rsidRPr="0060771D" w:rsidRDefault="00C62BEB" w:rsidP="00C62BEB">
      <w:pPr>
        <w:widowControl/>
        <w:snapToGrid w:val="0"/>
        <w:spacing w:line="360" w:lineRule="exact"/>
        <w:ind w:firstLineChars="200" w:firstLine="560"/>
        <w:jc w:val="left"/>
        <w:rPr>
          <w:rFonts w:eastAsia="华文楷体"/>
          <w:sz w:val="28"/>
          <w:szCs w:val="28"/>
        </w:rPr>
      </w:pPr>
      <w:r w:rsidRPr="0060771D">
        <w:rPr>
          <w:rFonts w:eastAsia="华文楷体"/>
          <w:sz w:val="28"/>
          <w:szCs w:val="28"/>
        </w:rPr>
        <w:t>注：评价指标共</w:t>
      </w:r>
      <w:r w:rsidRPr="0060771D">
        <w:rPr>
          <w:rFonts w:eastAsia="华文楷体"/>
          <w:sz w:val="28"/>
          <w:szCs w:val="28"/>
        </w:rPr>
        <w:t>18</w:t>
      </w:r>
      <w:r w:rsidRPr="0060771D">
        <w:rPr>
          <w:rFonts w:eastAsia="华文楷体"/>
          <w:sz w:val="28"/>
          <w:szCs w:val="28"/>
        </w:rPr>
        <w:t>大类</w:t>
      </w:r>
      <w:r w:rsidRPr="0060771D">
        <w:rPr>
          <w:rFonts w:eastAsia="华文楷体"/>
          <w:sz w:val="28"/>
          <w:szCs w:val="28"/>
        </w:rPr>
        <w:t>71</w:t>
      </w:r>
      <w:r w:rsidRPr="0060771D">
        <w:rPr>
          <w:rFonts w:eastAsia="华文楷体"/>
          <w:sz w:val="28"/>
          <w:szCs w:val="28"/>
        </w:rPr>
        <w:t>小项，</w:t>
      </w:r>
      <w:proofErr w:type="gramStart"/>
      <w:r w:rsidRPr="0060771D">
        <w:rPr>
          <w:rFonts w:eastAsia="华文楷体"/>
          <w:sz w:val="28"/>
          <w:szCs w:val="28"/>
        </w:rPr>
        <w:t>评价总分值</w:t>
      </w:r>
      <w:proofErr w:type="gramEnd"/>
      <w:r w:rsidRPr="0060771D">
        <w:rPr>
          <w:rFonts w:eastAsia="华文楷体"/>
          <w:sz w:val="28"/>
          <w:szCs w:val="28"/>
        </w:rPr>
        <w:t>110</w:t>
      </w:r>
      <w:r w:rsidRPr="0060771D">
        <w:rPr>
          <w:rFonts w:eastAsia="华文楷体"/>
          <w:sz w:val="28"/>
          <w:szCs w:val="28"/>
        </w:rPr>
        <w:t>分（含特色发展</w:t>
      </w:r>
      <w:r w:rsidRPr="0060771D">
        <w:rPr>
          <w:rFonts w:eastAsia="华文楷体"/>
          <w:sz w:val="28"/>
          <w:szCs w:val="28"/>
        </w:rPr>
        <w:t>10</w:t>
      </w:r>
      <w:r w:rsidRPr="0060771D">
        <w:rPr>
          <w:rFonts w:eastAsia="华文楷体"/>
          <w:sz w:val="28"/>
          <w:szCs w:val="28"/>
        </w:rPr>
        <w:t>分），达标分值为</w:t>
      </w:r>
      <w:r w:rsidRPr="0060771D">
        <w:rPr>
          <w:rFonts w:eastAsia="华文楷体"/>
          <w:sz w:val="28"/>
          <w:szCs w:val="28"/>
        </w:rPr>
        <w:t>80</w:t>
      </w:r>
      <w:r w:rsidRPr="0060771D">
        <w:rPr>
          <w:rFonts w:eastAsia="华文楷体"/>
          <w:sz w:val="28"/>
          <w:szCs w:val="28"/>
        </w:rPr>
        <w:t>分。</w:t>
      </w:r>
    </w:p>
    <w:p w:rsidR="00A710B3" w:rsidRPr="00C62BEB" w:rsidRDefault="00A710B3">
      <w:bookmarkStart w:id="1" w:name="_GoBack"/>
      <w:bookmarkEnd w:id="1"/>
    </w:p>
    <w:sectPr w:rsidR="00A710B3" w:rsidRPr="00C62B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EB"/>
    <w:rsid w:val="00A710B3"/>
    <w:rsid w:val="00C62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943</Words>
  <Characters>5379</Characters>
  <Application>Microsoft Office Word</Application>
  <DocSecurity>0</DocSecurity>
  <Lines>44</Lines>
  <Paragraphs>12</Paragraphs>
  <ScaleCrop>false</ScaleCrop>
  <Company>JSJYT</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2018-05-23T07:19:00Z</dcterms:created>
  <dcterms:modified xsi:type="dcterms:W3CDTF">2018-05-23T07:19:00Z</dcterms:modified>
</cp:coreProperties>
</file>